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2AF70" w14:textId="77777777" w:rsidR="00450494" w:rsidRPr="004226E4" w:rsidRDefault="00450494" w:rsidP="00FF61A8">
      <w:pPr>
        <w:rPr>
          <w:rFonts w:ascii="Arial" w:hAnsi="Arial" w:cs="Arial"/>
          <w:b/>
          <w:bCs/>
          <w:sz w:val="20"/>
          <w:szCs w:val="20"/>
        </w:rPr>
      </w:pPr>
    </w:p>
    <w:p w14:paraId="59BD6259" w14:textId="77777777" w:rsidR="00450494" w:rsidRPr="004226E4" w:rsidRDefault="00450494" w:rsidP="00450494">
      <w:pPr>
        <w:jc w:val="center"/>
        <w:rPr>
          <w:rFonts w:ascii="Arial" w:hAnsi="Arial" w:cs="Arial"/>
          <w:b/>
          <w:bCs/>
          <w:sz w:val="20"/>
          <w:szCs w:val="20"/>
        </w:rPr>
      </w:pPr>
    </w:p>
    <w:p w14:paraId="7B9020B1" w14:textId="59579EB3" w:rsidR="00450494" w:rsidRPr="004226E4" w:rsidRDefault="00450494" w:rsidP="00AE61F2">
      <w:pPr>
        <w:ind w:left="-567" w:right="-472"/>
        <w:jc w:val="center"/>
        <w:rPr>
          <w:rFonts w:ascii="Arial" w:hAnsi="Arial" w:cs="Arial"/>
          <w:sz w:val="20"/>
          <w:szCs w:val="20"/>
        </w:rPr>
      </w:pPr>
      <w:r w:rsidRPr="004226E4">
        <w:rPr>
          <w:rFonts w:ascii="Arial" w:hAnsi="Arial" w:cs="Arial"/>
          <w:b/>
          <w:bCs/>
          <w:sz w:val="20"/>
          <w:szCs w:val="20"/>
        </w:rPr>
        <w:t>MAGWA ENTERPRISE TEA SOC LIMITED</w:t>
      </w:r>
    </w:p>
    <w:p w14:paraId="605BD5AC" w14:textId="77777777" w:rsidR="00450494" w:rsidRPr="004226E4" w:rsidRDefault="00450494" w:rsidP="00450494">
      <w:pPr>
        <w:jc w:val="center"/>
        <w:rPr>
          <w:rFonts w:ascii="Arial" w:hAnsi="Arial" w:cs="Arial"/>
          <w:b/>
          <w:bCs/>
          <w:sz w:val="20"/>
          <w:szCs w:val="20"/>
        </w:rPr>
      </w:pPr>
    </w:p>
    <w:p w14:paraId="49727C23" w14:textId="02F80211" w:rsidR="00003F49" w:rsidRPr="004226E4" w:rsidRDefault="00450494" w:rsidP="00450494">
      <w:pPr>
        <w:jc w:val="center"/>
        <w:rPr>
          <w:rFonts w:ascii="Arial" w:hAnsi="Arial" w:cs="Arial"/>
          <w:b/>
          <w:bCs/>
          <w:sz w:val="20"/>
          <w:szCs w:val="20"/>
        </w:rPr>
      </w:pPr>
      <w:r w:rsidRPr="004226E4">
        <w:rPr>
          <w:rFonts w:ascii="Arial" w:hAnsi="Arial" w:cs="Arial"/>
          <w:b/>
          <w:bCs/>
          <w:sz w:val="20"/>
          <w:szCs w:val="20"/>
        </w:rPr>
        <w:t xml:space="preserve">REQUEST FOR </w:t>
      </w:r>
      <w:r w:rsidR="00566135">
        <w:rPr>
          <w:rFonts w:ascii="Arial" w:hAnsi="Arial" w:cs="Arial"/>
          <w:b/>
          <w:bCs/>
          <w:sz w:val="20"/>
          <w:szCs w:val="20"/>
        </w:rPr>
        <w:t>QUOTATION</w:t>
      </w:r>
    </w:p>
    <w:p w14:paraId="46F663FB" w14:textId="77777777" w:rsidR="008F07A4" w:rsidRPr="004226E4" w:rsidRDefault="008F07A4" w:rsidP="00450494">
      <w:pPr>
        <w:jc w:val="center"/>
        <w:rPr>
          <w:rFonts w:ascii="Arial" w:hAnsi="Arial" w:cs="Arial"/>
          <w:b/>
          <w:bCs/>
          <w:sz w:val="20"/>
          <w:szCs w:val="20"/>
        </w:rPr>
      </w:pPr>
    </w:p>
    <w:p w14:paraId="4C294F67" w14:textId="11E01460" w:rsidR="008F07A4" w:rsidRPr="004226E4" w:rsidRDefault="008F07A4" w:rsidP="00450494">
      <w:pPr>
        <w:jc w:val="center"/>
        <w:rPr>
          <w:rFonts w:ascii="Arial" w:hAnsi="Arial" w:cs="Arial"/>
          <w:b/>
          <w:bCs/>
          <w:sz w:val="20"/>
          <w:szCs w:val="20"/>
        </w:rPr>
      </w:pPr>
    </w:p>
    <w:p w14:paraId="0B9EDA5D" w14:textId="5C7A53FB" w:rsidR="008F07A4" w:rsidRPr="004226E4" w:rsidRDefault="00E125B7" w:rsidP="00450494">
      <w:pPr>
        <w:jc w:val="center"/>
        <w:rPr>
          <w:rFonts w:ascii="Arial" w:hAnsi="Arial" w:cs="Arial"/>
          <w:b/>
          <w:bCs/>
          <w:sz w:val="20"/>
          <w:szCs w:val="20"/>
        </w:rPr>
      </w:pPr>
      <w:r w:rsidRPr="004226E4">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67BEFC1A" wp14:editId="133E0717">
                <wp:simplePos x="0" y="0"/>
                <wp:positionH relativeFrom="margin">
                  <wp:posOffset>177420</wp:posOffset>
                </wp:positionH>
                <wp:positionV relativeFrom="paragraph">
                  <wp:posOffset>216014</wp:posOffset>
                </wp:positionV>
                <wp:extent cx="5554089" cy="2034540"/>
                <wp:effectExtent l="0" t="0" r="27940" b="22860"/>
                <wp:wrapNone/>
                <wp:docPr id="857860110" name="Rectangle 2"/>
                <wp:cNvGraphicFramePr/>
                <a:graphic xmlns:a="http://schemas.openxmlformats.org/drawingml/2006/main">
                  <a:graphicData uri="http://schemas.microsoft.com/office/word/2010/wordprocessingShape">
                    <wps:wsp>
                      <wps:cNvSpPr/>
                      <wps:spPr>
                        <a:xfrm>
                          <a:off x="0" y="0"/>
                          <a:ext cx="5554089" cy="2034540"/>
                        </a:xfrm>
                        <a:prstGeom prst="rect">
                          <a:avLst/>
                        </a:prstGeom>
                        <a:solidFill>
                          <a:schemeClr val="accent5">
                            <a:lumMod val="20000"/>
                            <a:lumOff val="80000"/>
                          </a:schemeClr>
                        </a:solidFill>
                        <a:ln>
                          <a:solidFill>
                            <a:schemeClr val="accent5">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4FF197" w14:textId="0CFED7EA" w:rsidR="008F07A4" w:rsidRPr="008F07A4" w:rsidRDefault="008F07A4" w:rsidP="008F07A4">
                            <w:pPr>
                              <w:shd w:val="clear" w:color="auto" w:fill="DEEAF6" w:themeFill="accent5" w:themeFillTint="33"/>
                              <w:jc w:val="center"/>
                              <w:rPr>
                                <w:rFonts w:ascii="Arial" w:hAnsi="Arial" w:cs="Arial"/>
                                <w:sz w:val="28"/>
                                <w:szCs w:val="28"/>
                              </w:rPr>
                            </w:pPr>
                            <w:r w:rsidRPr="008F07A4">
                              <w:rPr>
                                <w:rFonts w:ascii="Arial" w:hAnsi="Arial" w:cs="Arial"/>
                                <w:b/>
                                <w:bCs/>
                                <w:sz w:val="28"/>
                                <w:szCs w:val="28"/>
                              </w:rPr>
                              <w:t>RF</w:t>
                            </w:r>
                            <w:r w:rsidR="00566135">
                              <w:rPr>
                                <w:rFonts w:ascii="Arial" w:hAnsi="Arial" w:cs="Arial"/>
                                <w:b/>
                                <w:bCs/>
                                <w:sz w:val="28"/>
                                <w:szCs w:val="28"/>
                              </w:rPr>
                              <w:t>Q</w:t>
                            </w:r>
                            <w:r w:rsidRPr="008F07A4">
                              <w:rPr>
                                <w:rFonts w:ascii="Arial" w:hAnsi="Arial" w:cs="Arial"/>
                                <w:b/>
                                <w:bCs/>
                                <w:sz w:val="28"/>
                                <w:szCs w:val="28"/>
                              </w:rPr>
                              <w:t xml:space="preserve"> </w:t>
                            </w:r>
                            <w:r w:rsidR="00566135">
                              <w:rPr>
                                <w:rFonts w:ascii="Arial" w:hAnsi="Arial" w:cs="Arial"/>
                                <w:b/>
                                <w:bCs/>
                                <w:sz w:val="28"/>
                                <w:szCs w:val="28"/>
                              </w:rPr>
                              <w:t>25-00</w:t>
                            </w:r>
                            <w:r w:rsidR="00F42345">
                              <w:rPr>
                                <w:rFonts w:ascii="Arial" w:hAnsi="Arial" w:cs="Arial"/>
                                <w:b/>
                                <w:bCs/>
                                <w:sz w:val="28"/>
                                <w:szCs w:val="28"/>
                              </w:rPr>
                              <w:t>7</w:t>
                            </w:r>
                          </w:p>
                          <w:p w14:paraId="48D86B6E" w14:textId="2CA10623" w:rsidR="008F07A4" w:rsidRPr="00E125B7" w:rsidRDefault="000D0166" w:rsidP="008F07A4">
                            <w:pPr>
                              <w:shd w:val="clear" w:color="auto" w:fill="DEEAF6" w:themeFill="accent5" w:themeFillTint="33"/>
                              <w:jc w:val="center"/>
                              <w:rPr>
                                <w:rFonts w:ascii="Arial" w:hAnsi="Arial" w:cs="Arial"/>
                                <w:sz w:val="28"/>
                                <w:szCs w:val="28"/>
                              </w:rPr>
                            </w:pPr>
                            <w:r>
                              <w:rPr>
                                <w:rFonts w:ascii="Arial" w:hAnsi="Arial" w:cs="Arial"/>
                                <w:b/>
                                <w:bCs/>
                                <w:sz w:val="28"/>
                                <w:szCs w:val="28"/>
                              </w:rPr>
                              <w:t xml:space="preserve">APPOINTMENT OF </w:t>
                            </w:r>
                            <w:r w:rsidR="00CE4103">
                              <w:rPr>
                                <w:rFonts w:ascii="Arial" w:hAnsi="Arial" w:cs="Arial"/>
                                <w:b/>
                                <w:bCs/>
                                <w:sz w:val="28"/>
                                <w:szCs w:val="28"/>
                              </w:rPr>
                              <w:t xml:space="preserve">PANEL </w:t>
                            </w:r>
                            <w:r w:rsidR="000B39B0">
                              <w:rPr>
                                <w:rFonts w:ascii="Arial" w:hAnsi="Arial" w:cs="Arial"/>
                                <w:b/>
                                <w:bCs/>
                                <w:sz w:val="28"/>
                                <w:szCs w:val="28"/>
                              </w:rPr>
                              <w:t xml:space="preserve">OF </w:t>
                            </w:r>
                            <w:r w:rsidR="00CE4103">
                              <w:rPr>
                                <w:rFonts w:ascii="Arial" w:hAnsi="Arial" w:cs="Arial"/>
                                <w:b/>
                                <w:bCs/>
                                <w:sz w:val="28"/>
                                <w:szCs w:val="28"/>
                              </w:rPr>
                              <w:t>SUPPLIERS</w:t>
                            </w:r>
                            <w:r>
                              <w:rPr>
                                <w:rFonts w:ascii="Arial" w:hAnsi="Arial" w:cs="Arial"/>
                                <w:b/>
                                <w:bCs/>
                                <w:sz w:val="28"/>
                                <w:szCs w:val="28"/>
                              </w:rPr>
                              <w:t xml:space="preserve"> FOR</w:t>
                            </w:r>
                            <w:r w:rsidR="007E417B">
                              <w:rPr>
                                <w:rFonts w:ascii="Arial" w:hAnsi="Arial" w:cs="Arial"/>
                                <w:b/>
                                <w:bCs/>
                                <w:sz w:val="28"/>
                                <w:szCs w:val="28"/>
                              </w:rPr>
                              <w:t xml:space="preserve"> </w:t>
                            </w:r>
                            <w:r w:rsidR="0004644A">
                              <w:rPr>
                                <w:rFonts w:ascii="Arial" w:hAnsi="Arial" w:cs="Arial"/>
                                <w:b/>
                                <w:bCs/>
                                <w:sz w:val="28"/>
                                <w:szCs w:val="28"/>
                              </w:rPr>
                              <w:t>SUPPLY AND DELIVERY OF</w:t>
                            </w:r>
                            <w:r w:rsidR="00FF61A8">
                              <w:rPr>
                                <w:rFonts w:ascii="Arial" w:hAnsi="Arial" w:cs="Arial"/>
                                <w:b/>
                                <w:bCs/>
                                <w:sz w:val="28"/>
                                <w:szCs w:val="28"/>
                              </w:rPr>
                              <w:t xml:space="preserve"> </w:t>
                            </w:r>
                            <w:r w:rsidR="009E518B">
                              <w:rPr>
                                <w:rFonts w:ascii="Arial" w:hAnsi="Arial" w:cs="Arial"/>
                                <w:b/>
                                <w:bCs/>
                                <w:sz w:val="28"/>
                                <w:szCs w:val="28"/>
                              </w:rPr>
                              <w:t>180 TONS OF COAL, GRADE A PEAS- WASHED AND SCREENED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EFC1A" id="Rectangle 2" o:spid="_x0000_s1026" style="position:absolute;left:0;text-align:left;margin-left:13.95pt;margin-top:17pt;width:437.35pt;height:16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" fillcolor="#deeaf6 [664]" strokecolor="#deeaf6 [664]" strokeweight="1pt">
                <v:textbox>
                  <w:txbxContent>
                    <w:p w14:paraId="184FF197" w14:textId="0CFED7EA" w:rsidR="008F07A4" w:rsidRPr="008F07A4" w:rsidRDefault="008F07A4" w:rsidP="008F07A4">
                      <w:pPr>
                        <w:shd w:val="clear" w:color="auto" w:fill="DEEAF6" w:themeFill="accent5" w:themeFillTint="33"/>
                        <w:jc w:val="center"/>
                        <w:rPr>
                          <w:rFonts w:ascii="Arial" w:hAnsi="Arial" w:cs="Arial"/>
                          <w:sz w:val="28"/>
                          <w:szCs w:val="28"/>
                        </w:rPr>
                      </w:pPr>
                      <w:r w:rsidRPr="008F07A4">
                        <w:rPr>
                          <w:rFonts w:ascii="Arial" w:hAnsi="Arial" w:cs="Arial"/>
                          <w:b/>
                          <w:bCs/>
                          <w:sz w:val="28"/>
                          <w:szCs w:val="28"/>
                        </w:rPr>
                        <w:t>RF</w:t>
                      </w:r>
                      <w:r w:rsidR="00566135">
                        <w:rPr>
                          <w:rFonts w:ascii="Arial" w:hAnsi="Arial" w:cs="Arial"/>
                          <w:b/>
                          <w:bCs/>
                          <w:sz w:val="28"/>
                          <w:szCs w:val="28"/>
                        </w:rPr>
                        <w:t>Q</w:t>
                      </w:r>
                      <w:r w:rsidRPr="008F07A4">
                        <w:rPr>
                          <w:rFonts w:ascii="Arial" w:hAnsi="Arial" w:cs="Arial"/>
                          <w:b/>
                          <w:bCs/>
                          <w:sz w:val="28"/>
                          <w:szCs w:val="28"/>
                        </w:rPr>
                        <w:t xml:space="preserve"> </w:t>
                      </w:r>
                      <w:r w:rsidR="00566135">
                        <w:rPr>
                          <w:rFonts w:ascii="Arial" w:hAnsi="Arial" w:cs="Arial"/>
                          <w:b/>
                          <w:bCs/>
                          <w:sz w:val="28"/>
                          <w:szCs w:val="28"/>
                        </w:rPr>
                        <w:t>25-00</w:t>
                      </w:r>
                      <w:r w:rsidR="00F42345">
                        <w:rPr>
                          <w:rFonts w:ascii="Arial" w:hAnsi="Arial" w:cs="Arial"/>
                          <w:b/>
                          <w:bCs/>
                          <w:sz w:val="28"/>
                          <w:szCs w:val="28"/>
                        </w:rPr>
                        <w:t>7</w:t>
                      </w:r>
                    </w:p>
                    <w:p w14:paraId="48D86B6E" w14:textId="2CA10623" w:rsidR="008F07A4" w:rsidRPr="00E125B7" w:rsidRDefault="000D0166" w:rsidP="008F07A4">
                      <w:pPr>
                        <w:shd w:val="clear" w:color="auto" w:fill="DEEAF6" w:themeFill="accent5" w:themeFillTint="33"/>
                        <w:jc w:val="center"/>
                        <w:rPr>
                          <w:rFonts w:ascii="Arial" w:hAnsi="Arial" w:cs="Arial"/>
                          <w:sz w:val="28"/>
                          <w:szCs w:val="28"/>
                        </w:rPr>
                      </w:pPr>
                      <w:r>
                        <w:rPr>
                          <w:rFonts w:ascii="Arial" w:hAnsi="Arial" w:cs="Arial"/>
                          <w:b/>
                          <w:bCs/>
                          <w:sz w:val="28"/>
                          <w:szCs w:val="28"/>
                        </w:rPr>
                        <w:t xml:space="preserve">APPOINTMENT OF </w:t>
                      </w:r>
                      <w:r w:rsidR="00CE4103">
                        <w:rPr>
                          <w:rFonts w:ascii="Arial" w:hAnsi="Arial" w:cs="Arial"/>
                          <w:b/>
                          <w:bCs/>
                          <w:sz w:val="28"/>
                          <w:szCs w:val="28"/>
                        </w:rPr>
                        <w:t xml:space="preserve">PANEL </w:t>
                      </w:r>
                      <w:r w:rsidR="000B39B0">
                        <w:rPr>
                          <w:rFonts w:ascii="Arial" w:hAnsi="Arial" w:cs="Arial"/>
                          <w:b/>
                          <w:bCs/>
                          <w:sz w:val="28"/>
                          <w:szCs w:val="28"/>
                        </w:rPr>
                        <w:t xml:space="preserve">OF </w:t>
                      </w:r>
                      <w:r w:rsidR="00CE4103">
                        <w:rPr>
                          <w:rFonts w:ascii="Arial" w:hAnsi="Arial" w:cs="Arial"/>
                          <w:b/>
                          <w:bCs/>
                          <w:sz w:val="28"/>
                          <w:szCs w:val="28"/>
                        </w:rPr>
                        <w:t>SUPPLIERS</w:t>
                      </w:r>
                      <w:r>
                        <w:rPr>
                          <w:rFonts w:ascii="Arial" w:hAnsi="Arial" w:cs="Arial"/>
                          <w:b/>
                          <w:bCs/>
                          <w:sz w:val="28"/>
                          <w:szCs w:val="28"/>
                        </w:rPr>
                        <w:t xml:space="preserve"> FOR</w:t>
                      </w:r>
                      <w:r w:rsidR="007E417B">
                        <w:rPr>
                          <w:rFonts w:ascii="Arial" w:hAnsi="Arial" w:cs="Arial"/>
                          <w:b/>
                          <w:bCs/>
                          <w:sz w:val="28"/>
                          <w:szCs w:val="28"/>
                        </w:rPr>
                        <w:t xml:space="preserve"> </w:t>
                      </w:r>
                      <w:r w:rsidR="0004644A">
                        <w:rPr>
                          <w:rFonts w:ascii="Arial" w:hAnsi="Arial" w:cs="Arial"/>
                          <w:b/>
                          <w:bCs/>
                          <w:sz w:val="28"/>
                          <w:szCs w:val="28"/>
                        </w:rPr>
                        <w:t>SUPPLY AND DELIVERY OF</w:t>
                      </w:r>
                      <w:r w:rsidR="00FF61A8">
                        <w:rPr>
                          <w:rFonts w:ascii="Arial" w:hAnsi="Arial" w:cs="Arial"/>
                          <w:b/>
                          <w:bCs/>
                          <w:sz w:val="28"/>
                          <w:szCs w:val="28"/>
                        </w:rPr>
                        <w:t xml:space="preserve"> </w:t>
                      </w:r>
                      <w:r w:rsidR="009E518B">
                        <w:rPr>
                          <w:rFonts w:ascii="Arial" w:hAnsi="Arial" w:cs="Arial"/>
                          <w:b/>
                          <w:bCs/>
                          <w:sz w:val="28"/>
                          <w:szCs w:val="28"/>
                        </w:rPr>
                        <w:t>180 TONS OF COAL, GRADE A PEAS- WASHED AND SCREENED</w:t>
                      </w:r>
                    </w:p>
                  </w:txbxContent>
                </v:textbox>
                <w10:wrap anchorx="margin"/>
              </v:rect>
            </w:pict>
          </mc:Fallback>
        </mc:AlternateContent>
      </w:r>
    </w:p>
    <w:p w14:paraId="73E6656A" w14:textId="522251EF" w:rsidR="008F07A4" w:rsidRPr="004226E4" w:rsidRDefault="008F07A4" w:rsidP="00450494">
      <w:pPr>
        <w:jc w:val="center"/>
        <w:rPr>
          <w:rFonts w:ascii="Arial" w:hAnsi="Arial" w:cs="Arial"/>
          <w:b/>
          <w:bCs/>
          <w:sz w:val="20"/>
          <w:szCs w:val="20"/>
        </w:rPr>
      </w:pPr>
    </w:p>
    <w:p w14:paraId="317D60BB" w14:textId="4109A7F0" w:rsidR="008F07A4" w:rsidRPr="004226E4" w:rsidRDefault="008F07A4" w:rsidP="00450494">
      <w:pPr>
        <w:jc w:val="center"/>
        <w:rPr>
          <w:rFonts w:ascii="Arial" w:hAnsi="Arial" w:cs="Arial"/>
          <w:b/>
          <w:bCs/>
          <w:sz w:val="20"/>
          <w:szCs w:val="20"/>
        </w:rPr>
      </w:pPr>
    </w:p>
    <w:p w14:paraId="13209B1E" w14:textId="051EBAD1" w:rsidR="008F07A4" w:rsidRPr="004226E4" w:rsidRDefault="008F07A4" w:rsidP="00450494">
      <w:pPr>
        <w:jc w:val="center"/>
        <w:rPr>
          <w:rFonts w:ascii="Arial" w:hAnsi="Arial" w:cs="Arial"/>
          <w:b/>
          <w:bCs/>
          <w:sz w:val="20"/>
          <w:szCs w:val="20"/>
        </w:rPr>
      </w:pPr>
    </w:p>
    <w:p w14:paraId="726BC024" w14:textId="77777777" w:rsidR="008F07A4" w:rsidRPr="004226E4" w:rsidRDefault="008F07A4" w:rsidP="008F07A4">
      <w:pPr>
        <w:jc w:val="center"/>
        <w:rPr>
          <w:rFonts w:ascii="Arial" w:hAnsi="Arial" w:cs="Arial"/>
          <w:b/>
          <w:bCs/>
          <w:sz w:val="20"/>
          <w:szCs w:val="20"/>
        </w:rPr>
      </w:pPr>
    </w:p>
    <w:p w14:paraId="7C5168FA" w14:textId="67D80B17" w:rsidR="008F07A4" w:rsidRPr="004226E4" w:rsidRDefault="008F07A4" w:rsidP="008F07A4">
      <w:pPr>
        <w:jc w:val="center"/>
        <w:rPr>
          <w:rFonts w:ascii="Arial" w:hAnsi="Arial" w:cs="Arial"/>
          <w:b/>
          <w:bCs/>
          <w:sz w:val="20"/>
          <w:szCs w:val="20"/>
        </w:rPr>
      </w:pPr>
      <w:r w:rsidRPr="004226E4">
        <w:rPr>
          <w:rFonts w:ascii="Arial" w:hAnsi="Arial" w:cs="Arial"/>
          <w:b/>
          <w:bCs/>
          <w:sz w:val="20"/>
          <w:szCs w:val="20"/>
        </w:rPr>
        <w:t xml:space="preserve"> </w:t>
      </w:r>
    </w:p>
    <w:p w14:paraId="2AB70A4F" w14:textId="790CD4EC" w:rsidR="008F07A4" w:rsidRPr="004226E4" w:rsidRDefault="008F07A4" w:rsidP="008F07A4">
      <w:pPr>
        <w:jc w:val="center"/>
        <w:rPr>
          <w:rFonts w:ascii="Arial" w:hAnsi="Arial" w:cs="Arial"/>
          <w:b/>
          <w:bCs/>
          <w:sz w:val="20"/>
          <w:szCs w:val="20"/>
        </w:rPr>
      </w:pPr>
      <w:r w:rsidRPr="004226E4">
        <w:rPr>
          <w:rFonts w:ascii="Arial" w:hAnsi="Arial" w:cs="Arial"/>
          <w:b/>
          <w:bCs/>
          <w:sz w:val="20"/>
          <w:szCs w:val="20"/>
        </w:rPr>
        <w:t xml:space="preserve">MAIN RFP DOCUMENT </w:t>
      </w:r>
    </w:p>
    <w:p w14:paraId="39DD70E7" w14:textId="1145E770" w:rsidR="008F07A4" w:rsidRPr="004226E4" w:rsidRDefault="008F07A4" w:rsidP="008F07A4">
      <w:pPr>
        <w:ind w:left="-567" w:right="-613"/>
        <w:jc w:val="center"/>
        <w:rPr>
          <w:rFonts w:ascii="Arial" w:hAnsi="Arial" w:cs="Arial"/>
          <w:b/>
          <w:bCs/>
          <w:sz w:val="20"/>
          <w:szCs w:val="20"/>
        </w:rPr>
      </w:pPr>
      <w:r w:rsidRPr="004226E4">
        <w:rPr>
          <w:rFonts w:ascii="Arial" w:hAnsi="Arial" w:cs="Arial"/>
          <w:b/>
          <w:bCs/>
          <w:sz w:val="20"/>
          <w:szCs w:val="20"/>
        </w:rPr>
        <w:t>INSTRUCTIONS, GUIDELINES, AND CONDITIONS OF TENDER</w:t>
      </w:r>
    </w:p>
    <w:p w14:paraId="1533F2BE" w14:textId="10A62D3A" w:rsidR="008F07A4" w:rsidRPr="004226E4" w:rsidRDefault="008F07A4" w:rsidP="00450494">
      <w:pPr>
        <w:jc w:val="center"/>
        <w:rPr>
          <w:rFonts w:ascii="Arial" w:hAnsi="Arial" w:cs="Arial"/>
          <w:b/>
          <w:bCs/>
          <w:sz w:val="20"/>
          <w:szCs w:val="20"/>
        </w:rPr>
      </w:pPr>
    </w:p>
    <w:p w14:paraId="24DBE97B" w14:textId="1450B1BD" w:rsidR="008F07A4" w:rsidRPr="004226E4" w:rsidRDefault="008F07A4" w:rsidP="00450494">
      <w:pPr>
        <w:jc w:val="center"/>
        <w:rPr>
          <w:rFonts w:ascii="Arial" w:hAnsi="Arial" w:cs="Arial"/>
          <w:b/>
          <w:bCs/>
          <w:sz w:val="20"/>
          <w:szCs w:val="20"/>
        </w:rPr>
      </w:pPr>
    </w:p>
    <w:p w14:paraId="1E480946" w14:textId="77777777" w:rsidR="00E125B7" w:rsidRPr="004226E4" w:rsidRDefault="00E125B7" w:rsidP="00E125B7">
      <w:pPr>
        <w:jc w:val="center"/>
        <w:rPr>
          <w:rFonts w:ascii="Arial" w:hAnsi="Arial" w:cs="Arial"/>
          <w:sz w:val="20"/>
          <w:szCs w:val="20"/>
        </w:rPr>
      </w:pPr>
    </w:p>
    <w:p w14:paraId="4C987AA0" w14:textId="0D695305" w:rsidR="00E125B7" w:rsidRPr="004226E4" w:rsidRDefault="00E125B7" w:rsidP="00E125B7">
      <w:pPr>
        <w:ind w:left="284"/>
        <w:rPr>
          <w:rFonts w:ascii="Arial" w:hAnsi="Arial" w:cs="Arial"/>
          <w:sz w:val="20"/>
          <w:szCs w:val="20"/>
        </w:rPr>
      </w:pPr>
      <w:r w:rsidRPr="004226E4">
        <w:rPr>
          <w:rFonts w:ascii="Arial" w:hAnsi="Arial" w:cs="Arial"/>
          <w:sz w:val="20"/>
          <w:szCs w:val="20"/>
        </w:rPr>
        <w:t xml:space="preserve"> </w:t>
      </w:r>
      <w:r w:rsidRPr="004226E4">
        <w:rPr>
          <w:rFonts w:ascii="Arial" w:hAnsi="Arial" w:cs="Arial"/>
          <w:b/>
          <w:bCs/>
          <w:sz w:val="20"/>
          <w:szCs w:val="20"/>
        </w:rPr>
        <w:t>MAIN RF</w:t>
      </w:r>
      <w:r w:rsidR="00FF61A8">
        <w:rPr>
          <w:rFonts w:ascii="Arial" w:hAnsi="Arial" w:cs="Arial"/>
          <w:b/>
          <w:bCs/>
          <w:sz w:val="20"/>
          <w:szCs w:val="20"/>
        </w:rPr>
        <w:t>Q</w:t>
      </w:r>
      <w:r w:rsidRPr="004226E4">
        <w:rPr>
          <w:rFonts w:ascii="Arial" w:hAnsi="Arial" w:cs="Arial"/>
          <w:b/>
          <w:bCs/>
          <w:sz w:val="20"/>
          <w:szCs w:val="20"/>
        </w:rPr>
        <w:t xml:space="preserve"> DOCUMENT </w:t>
      </w:r>
    </w:p>
    <w:p w14:paraId="35FCC6A0" w14:textId="10A52ECF" w:rsidR="008F07A4" w:rsidRPr="004226E4" w:rsidRDefault="00E125B7" w:rsidP="00E125B7">
      <w:pPr>
        <w:ind w:left="284"/>
        <w:rPr>
          <w:rFonts w:ascii="Arial" w:hAnsi="Arial" w:cs="Arial"/>
          <w:sz w:val="20"/>
          <w:szCs w:val="20"/>
        </w:rPr>
      </w:pPr>
      <w:r w:rsidRPr="004226E4">
        <w:rPr>
          <w:rFonts w:ascii="Arial" w:hAnsi="Arial" w:cs="Arial"/>
          <w:b/>
          <w:bCs/>
          <w:sz w:val="20"/>
          <w:szCs w:val="20"/>
        </w:rPr>
        <w:t>INSTRUCTIONS, GUIDELINES, AND CONDITIONS OF TENDER</w:t>
      </w:r>
    </w:p>
    <w:p w14:paraId="3BB7CC8B" w14:textId="77777777" w:rsidR="008F07A4" w:rsidRPr="004226E4" w:rsidRDefault="008F07A4" w:rsidP="00450494">
      <w:pPr>
        <w:jc w:val="center"/>
        <w:rPr>
          <w:rFonts w:ascii="Arial" w:hAnsi="Arial" w:cs="Arial"/>
          <w:sz w:val="20"/>
          <w:szCs w:val="20"/>
        </w:rPr>
      </w:pPr>
    </w:p>
    <w:p w14:paraId="7C8D3CB1" w14:textId="77777777" w:rsidR="00293FC2" w:rsidRPr="004226E4" w:rsidRDefault="00293FC2" w:rsidP="00450494">
      <w:pPr>
        <w:jc w:val="center"/>
        <w:rPr>
          <w:rFonts w:ascii="Arial" w:hAnsi="Arial" w:cs="Arial"/>
          <w:sz w:val="20"/>
          <w:szCs w:val="20"/>
        </w:rPr>
      </w:pPr>
    </w:p>
    <w:p w14:paraId="26F25A41" w14:textId="77777777" w:rsidR="00293FC2" w:rsidRPr="004226E4" w:rsidRDefault="00293FC2" w:rsidP="00450494">
      <w:pPr>
        <w:jc w:val="center"/>
        <w:rPr>
          <w:rFonts w:ascii="Arial" w:hAnsi="Arial" w:cs="Arial"/>
          <w:sz w:val="20"/>
          <w:szCs w:val="20"/>
        </w:rPr>
      </w:pPr>
    </w:p>
    <w:p w14:paraId="721628B8" w14:textId="77777777" w:rsidR="00293FC2" w:rsidRPr="004226E4" w:rsidRDefault="00293FC2" w:rsidP="00450494">
      <w:pPr>
        <w:jc w:val="center"/>
        <w:rPr>
          <w:rFonts w:ascii="Arial" w:hAnsi="Arial" w:cs="Arial"/>
          <w:sz w:val="20"/>
          <w:szCs w:val="20"/>
        </w:rPr>
      </w:pPr>
    </w:p>
    <w:p w14:paraId="40F3C213" w14:textId="77777777" w:rsidR="00293FC2" w:rsidRPr="004226E4" w:rsidRDefault="00293FC2" w:rsidP="00450494">
      <w:pPr>
        <w:jc w:val="center"/>
        <w:rPr>
          <w:rFonts w:ascii="Arial" w:hAnsi="Arial" w:cs="Arial"/>
          <w:sz w:val="20"/>
          <w:szCs w:val="20"/>
        </w:rPr>
      </w:pPr>
    </w:p>
    <w:p w14:paraId="798CD3AE" w14:textId="77777777" w:rsidR="00293FC2" w:rsidRPr="004226E4" w:rsidRDefault="00293FC2" w:rsidP="00450494">
      <w:pPr>
        <w:jc w:val="center"/>
        <w:rPr>
          <w:rFonts w:ascii="Arial" w:hAnsi="Arial" w:cs="Arial"/>
          <w:sz w:val="20"/>
          <w:szCs w:val="20"/>
        </w:rPr>
      </w:pPr>
    </w:p>
    <w:p w14:paraId="1A9B991F" w14:textId="77777777" w:rsidR="00293FC2" w:rsidRPr="004226E4" w:rsidRDefault="00293FC2" w:rsidP="00450494">
      <w:pPr>
        <w:jc w:val="center"/>
        <w:rPr>
          <w:rFonts w:ascii="Arial" w:hAnsi="Arial" w:cs="Arial"/>
          <w:sz w:val="20"/>
          <w:szCs w:val="20"/>
        </w:rPr>
      </w:pPr>
    </w:p>
    <w:p w14:paraId="6F725426" w14:textId="77777777" w:rsidR="00293FC2" w:rsidRPr="004226E4" w:rsidRDefault="00293FC2" w:rsidP="00450494">
      <w:pPr>
        <w:jc w:val="center"/>
        <w:rPr>
          <w:rFonts w:ascii="Arial" w:hAnsi="Arial" w:cs="Arial"/>
          <w:sz w:val="20"/>
          <w:szCs w:val="20"/>
        </w:rPr>
      </w:pPr>
    </w:p>
    <w:p w14:paraId="485FC6B0" w14:textId="77777777" w:rsidR="00293FC2" w:rsidRPr="004226E4" w:rsidRDefault="00293FC2" w:rsidP="00450494">
      <w:pPr>
        <w:jc w:val="center"/>
        <w:rPr>
          <w:rFonts w:ascii="Arial" w:hAnsi="Arial" w:cs="Arial"/>
          <w:sz w:val="20"/>
          <w:szCs w:val="20"/>
        </w:rPr>
      </w:pPr>
    </w:p>
    <w:p w14:paraId="0DEA6757" w14:textId="77777777" w:rsidR="00293FC2" w:rsidRDefault="00293FC2" w:rsidP="00450494">
      <w:pPr>
        <w:jc w:val="center"/>
        <w:rPr>
          <w:rFonts w:ascii="Arial" w:hAnsi="Arial" w:cs="Arial"/>
          <w:sz w:val="20"/>
          <w:szCs w:val="20"/>
        </w:rPr>
      </w:pPr>
    </w:p>
    <w:p w14:paraId="06FF733D" w14:textId="77777777" w:rsidR="00727BF5" w:rsidRDefault="00727BF5" w:rsidP="00450494">
      <w:pPr>
        <w:jc w:val="center"/>
        <w:rPr>
          <w:rFonts w:ascii="Arial" w:hAnsi="Arial" w:cs="Arial"/>
          <w:sz w:val="20"/>
          <w:szCs w:val="20"/>
        </w:rPr>
      </w:pPr>
    </w:p>
    <w:p w14:paraId="264DC08B" w14:textId="77777777" w:rsidR="00FF61A8" w:rsidRDefault="00FF61A8" w:rsidP="00450494">
      <w:pPr>
        <w:jc w:val="center"/>
        <w:rPr>
          <w:rFonts w:ascii="Arial" w:hAnsi="Arial" w:cs="Arial"/>
          <w:sz w:val="20"/>
          <w:szCs w:val="20"/>
        </w:rPr>
      </w:pPr>
    </w:p>
    <w:p w14:paraId="12237426" w14:textId="77777777" w:rsidR="00727BF5" w:rsidRPr="004226E4" w:rsidRDefault="00727BF5" w:rsidP="00450494">
      <w:pPr>
        <w:jc w:val="center"/>
        <w:rPr>
          <w:rFonts w:ascii="Arial" w:hAnsi="Arial" w:cs="Arial"/>
          <w:sz w:val="20"/>
          <w:szCs w:val="20"/>
        </w:rPr>
      </w:pPr>
    </w:p>
    <w:p w14:paraId="178AF674" w14:textId="77777777" w:rsidR="00293FC2" w:rsidRPr="004226E4" w:rsidRDefault="00293FC2" w:rsidP="00450494">
      <w:pPr>
        <w:jc w:val="center"/>
        <w:rPr>
          <w:rFonts w:ascii="Arial" w:hAnsi="Arial" w:cs="Arial"/>
          <w:sz w:val="20"/>
          <w:szCs w:val="20"/>
        </w:rPr>
      </w:pPr>
    </w:p>
    <w:p w14:paraId="26131964" w14:textId="77777777" w:rsidR="009B2B37" w:rsidRPr="009C7CAA" w:rsidRDefault="009B2B37" w:rsidP="009C7CAA">
      <w:pPr>
        <w:spacing w:line="360" w:lineRule="auto"/>
        <w:rPr>
          <w:rFonts w:ascii="Arial" w:hAnsi="Arial" w:cs="Arial"/>
          <w:b/>
          <w:bCs/>
          <w:color w:val="000000" w:themeColor="text1"/>
        </w:rPr>
      </w:pPr>
      <w:r w:rsidRPr="009C7CAA">
        <w:rPr>
          <w:rFonts w:ascii="Arial" w:hAnsi="Arial" w:cs="Arial"/>
          <w:b/>
          <w:bCs/>
          <w:color w:val="000000" w:themeColor="text1"/>
        </w:rPr>
        <w:lastRenderedPageBreak/>
        <w:t xml:space="preserve">TABLE OF CONTENTS </w:t>
      </w:r>
    </w:p>
    <w:p w14:paraId="45C1E2C6" w14:textId="2B2C8DA7" w:rsidR="009B2B37" w:rsidRPr="009C7CAA" w:rsidRDefault="009B2B37" w:rsidP="009C7CAA">
      <w:pPr>
        <w:pStyle w:val="ListParagraph"/>
        <w:numPr>
          <w:ilvl w:val="0"/>
          <w:numId w:val="34"/>
        </w:numPr>
        <w:spacing w:line="360" w:lineRule="auto"/>
        <w:rPr>
          <w:rFonts w:ascii="Arial" w:hAnsi="Arial" w:cs="Arial"/>
          <w:color w:val="000000" w:themeColor="text1"/>
        </w:rPr>
      </w:pPr>
      <w:r w:rsidRPr="009C7CAA">
        <w:rPr>
          <w:rFonts w:ascii="Arial" w:hAnsi="Arial" w:cs="Arial"/>
          <w:color w:val="000000" w:themeColor="text1"/>
        </w:rPr>
        <w:t xml:space="preserve">PURPOSE OF THIS REQUEST FOR TENDER </w:t>
      </w:r>
    </w:p>
    <w:p w14:paraId="3A25B0C7" w14:textId="12DD716C" w:rsidR="009B2B37" w:rsidRDefault="009B2B37" w:rsidP="009C7CAA">
      <w:pPr>
        <w:pStyle w:val="ListParagraph"/>
        <w:numPr>
          <w:ilvl w:val="0"/>
          <w:numId w:val="34"/>
        </w:numPr>
        <w:spacing w:line="360" w:lineRule="auto"/>
        <w:rPr>
          <w:rFonts w:ascii="Arial" w:hAnsi="Arial" w:cs="Arial"/>
          <w:color w:val="000000" w:themeColor="text1"/>
        </w:rPr>
      </w:pPr>
      <w:r w:rsidRPr="009C7CAA">
        <w:rPr>
          <w:rFonts w:ascii="Arial" w:hAnsi="Arial" w:cs="Arial"/>
          <w:color w:val="000000" w:themeColor="text1"/>
        </w:rPr>
        <w:t xml:space="preserve">OVERVIEW OF </w:t>
      </w:r>
      <w:r w:rsidR="006E4EBB" w:rsidRPr="009C7CAA">
        <w:rPr>
          <w:rFonts w:ascii="Arial" w:hAnsi="Arial" w:cs="Arial"/>
          <w:color w:val="000000" w:themeColor="text1"/>
        </w:rPr>
        <w:t>MET</w:t>
      </w:r>
      <w:r w:rsidRPr="009C7CAA">
        <w:rPr>
          <w:rFonts w:ascii="Arial" w:hAnsi="Arial" w:cs="Arial"/>
          <w:color w:val="000000" w:themeColor="text1"/>
        </w:rPr>
        <w:t xml:space="preserve">’ REQUIREMENTS </w:t>
      </w:r>
    </w:p>
    <w:p w14:paraId="1F00E029" w14:textId="56CF21BE" w:rsidR="007B4441" w:rsidRPr="009C7CAA" w:rsidRDefault="007B4441" w:rsidP="009C7CAA">
      <w:pPr>
        <w:pStyle w:val="ListParagraph"/>
        <w:numPr>
          <w:ilvl w:val="0"/>
          <w:numId w:val="34"/>
        </w:numPr>
        <w:spacing w:line="360" w:lineRule="auto"/>
        <w:rPr>
          <w:rFonts w:ascii="Arial" w:hAnsi="Arial" w:cs="Arial"/>
          <w:color w:val="000000" w:themeColor="text1"/>
        </w:rPr>
      </w:pPr>
      <w:r>
        <w:rPr>
          <w:rFonts w:ascii="Arial" w:hAnsi="Arial" w:cs="Arial"/>
          <w:color w:val="000000" w:themeColor="text1"/>
        </w:rPr>
        <w:t>SPECIFICATION</w:t>
      </w:r>
    </w:p>
    <w:p w14:paraId="52FB9CE1" w14:textId="7E01FF5F" w:rsidR="009B2B37" w:rsidRPr="009C7CAA" w:rsidRDefault="009C7CAA" w:rsidP="009C7CAA">
      <w:pPr>
        <w:pStyle w:val="ListParagraph"/>
        <w:numPr>
          <w:ilvl w:val="0"/>
          <w:numId w:val="34"/>
        </w:numPr>
        <w:spacing w:line="360" w:lineRule="auto"/>
        <w:rPr>
          <w:rFonts w:ascii="Arial" w:hAnsi="Arial" w:cs="Arial"/>
          <w:color w:val="000000" w:themeColor="text1"/>
        </w:rPr>
      </w:pPr>
      <w:r w:rsidRPr="009C7CAA">
        <w:rPr>
          <w:rFonts w:ascii="Arial" w:hAnsi="Arial" w:cs="Arial"/>
          <w:color w:val="000000" w:themeColor="text1"/>
        </w:rPr>
        <w:t>S</w:t>
      </w:r>
      <w:r w:rsidR="009B2B37" w:rsidRPr="009C7CAA">
        <w:rPr>
          <w:rFonts w:ascii="Arial" w:hAnsi="Arial" w:cs="Arial"/>
          <w:color w:val="000000" w:themeColor="text1"/>
        </w:rPr>
        <w:t>TRUCTURE OF THE RF</w:t>
      </w:r>
      <w:r w:rsidR="00D264EC">
        <w:rPr>
          <w:rFonts w:ascii="Arial" w:hAnsi="Arial" w:cs="Arial"/>
          <w:color w:val="000000" w:themeColor="text1"/>
        </w:rPr>
        <w:t>Q</w:t>
      </w:r>
      <w:r w:rsidR="009B2B37" w:rsidRPr="009C7CAA">
        <w:rPr>
          <w:rFonts w:ascii="Arial" w:hAnsi="Arial" w:cs="Arial"/>
          <w:color w:val="000000" w:themeColor="text1"/>
        </w:rPr>
        <w:t xml:space="preserve"> PACK </w:t>
      </w:r>
    </w:p>
    <w:p w14:paraId="19BE54BC" w14:textId="6AFD1409" w:rsidR="009B2B37" w:rsidRPr="009C7CAA" w:rsidRDefault="009B2B37" w:rsidP="009C7CAA">
      <w:pPr>
        <w:pStyle w:val="ListParagraph"/>
        <w:numPr>
          <w:ilvl w:val="0"/>
          <w:numId w:val="34"/>
        </w:numPr>
        <w:spacing w:line="360" w:lineRule="auto"/>
        <w:rPr>
          <w:rFonts w:ascii="Arial" w:hAnsi="Arial" w:cs="Arial"/>
          <w:color w:val="000000" w:themeColor="text1"/>
        </w:rPr>
      </w:pPr>
      <w:r w:rsidRPr="009C7CAA">
        <w:rPr>
          <w:rFonts w:ascii="Arial" w:hAnsi="Arial" w:cs="Arial"/>
          <w:color w:val="000000" w:themeColor="text1"/>
        </w:rPr>
        <w:t xml:space="preserve">KEY ACTIVITIES AND DATES </w:t>
      </w:r>
    </w:p>
    <w:p w14:paraId="35C5607A" w14:textId="54B38053" w:rsidR="009B2B37" w:rsidRPr="009C7CAA" w:rsidRDefault="009B2B37" w:rsidP="009C7CAA">
      <w:pPr>
        <w:pStyle w:val="ListParagraph"/>
        <w:numPr>
          <w:ilvl w:val="0"/>
          <w:numId w:val="34"/>
        </w:numPr>
        <w:spacing w:line="360" w:lineRule="auto"/>
        <w:rPr>
          <w:rFonts w:ascii="Arial" w:hAnsi="Arial" w:cs="Arial"/>
          <w:color w:val="000000" w:themeColor="text1"/>
        </w:rPr>
      </w:pPr>
      <w:r w:rsidRPr="009C7CAA">
        <w:rPr>
          <w:rFonts w:ascii="Arial" w:hAnsi="Arial" w:cs="Arial"/>
          <w:color w:val="000000" w:themeColor="text1"/>
        </w:rPr>
        <w:t xml:space="preserve">COMMUNICATION </w:t>
      </w:r>
    </w:p>
    <w:p w14:paraId="7012FA4A" w14:textId="3BAD7B2D" w:rsidR="009B2B37" w:rsidRPr="009C7CAA" w:rsidRDefault="009B2B37" w:rsidP="009C7CAA">
      <w:pPr>
        <w:pStyle w:val="ListParagraph"/>
        <w:numPr>
          <w:ilvl w:val="0"/>
          <w:numId w:val="34"/>
        </w:numPr>
        <w:spacing w:line="360" w:lineRule="auto"/>
        <w:rPr>
          <w:rFonts w:ascii="Arial" w:hAnsi="Arial" w:cs="Arial"/>
          <w:color w:val="000000" w:themeColor="text1"/>
        </w:rPr>
      </w:pPr>
      <w:r w:rsidRPr="009C7CAA">
        <w:rPr>
          <w:rFonts w:ascii="Arial" w:hAnsi="Arial" w:cs="Arial"/>
          <w:color w:val="000000" w:themeColor="text1"/>
        </w:rPr>
        <w:t xml:space="preserve">TENDER PREPARATION AND SUBMISSION </w:t>
      </w:r>
    </w:p>
    <w:p w14:paraId="2318DE26" w14:textId="0F002004" w:rsidR="009B2B37" w:rsidRPr="009C7CAA" w:rsidRDefault="00DC2D12" w:rsidP="009C7CAA">
      <w:pPr>
        <w:pStyle w:val="ListParagraph"/>
        <w:numPr>
          <w:ilvl w:val="0"/>
          <w:numId w:val="34"/>
        </w:numPr>
        <w:spacing w:line="360" w:lineRule="auto"/>
        <w:rPr>
          <w:rFonts w:ascii="Arial" w:hAnsi="Arial" w:cs="Arial"/>
          <w:color w:val="000000" w:themeColor="text1"/>
        </w:rPr>
      </w:pPr>
      <w:r w:rsidRPr="009C7CAA">
        <w:rPr>
          <w:rFonts w:ascii="Arial" w:hAnsi="Arial" w:cs="Arial"/>
          <w:color w:val="000000" w:themeColor="text1"/>
        </w:rPr>
        <w:t>ANNEXURE</w:t>
      </w:r>
      <w:r w:rsidR="009B2B37" w:rsidRPr="009C7CAA">
        <w:rPr>
          <w:rFonts w:ascii="Arial" w:hAnsi="Arial" w:cs="Arial"/>
          <w:color w:val="000000" w:themeColor="text1"/>
        </w:rPr>
        <w:t xml:space="preserve"> </w:t>
      </w:r>
    </w:p>
    <w:p w14:paraId="6AB10465" w14:textId="717FAC9A" w:rsidR="00293FC2" w:rsidRPr="009C7CAA" w:rsidRDefault="00DC2D12" w:rsidP="009C7CAA">
      <w:pPr>
        <w:spacing w:line="360" w:lineRule="auto"/>
        <w:rPr>
          <w:rFonts w:ascii="Arial" w:hAnsi="Arial" w:cs="Arial"/>
          <w:color w:val="000000" w:themeColor="text1"/>
        </w:rPr>
      </w:pPr>
      <w:r w:rsidRPr="009C7CAA">
        <w:rPr>
          <w:rFonts w:ascii="Arial" w:hAnsi="Arial" w:cs="Arial"/>
          <w:color w:val="000000" w:themeColor="text1"/>
        </w:rPr>
        <w:t>Annexure 1 Invitation to Bid</w:t>
      </w:r>
    </w:p>
    <w:p w14:paraId="0462DEF0" w14:textId="2ED302EF" w:rsidR="00DC2D12" w:rsidRPr="009C7CAA" w:rsidRDefault="00DC2D12" w:rsidP="009C7CAA">
      <w:pPr>
        <w:spacing w:line="360" w:lineRule="auto"/>
        <w:rPr>
          <w:rFonts w:ascii="Arial" w:hAnsi="Arial" w:cs="Arial"/>
          <w:color w:val="000000" w:themeColor="text1"/>
        </w:rPr>
      </w:pPr>
      <w:r w:rsidRPr="009C7CAA">
        <w:rPr>
          <w:rFonts w:ascii="Arial" w:hAnsi="Arial" w:cs="Arial"/>
          <w:color w:val="000000" w:themeColor="text1"/>
        </w:rPr>
        <w:t xml:space="preserve">Annexure 2 </w:t>
      </w:r>
      <w:r w:rsidR="009C7CAA" w:rsidRPr="009C7CAA">
        <w:rPr>
          <w:rFonts w:ascii="Arial" w:hAnsi="Arial" w:cs="Arial"/>
          <w:color w:val="000000" w:themeColor="text1"/>
        </w:rPr>
        <w:t xml:space="preserve"> Pricing schedule</w:t>
      </w:r>
    </w:p>
    <w:p w14:paraId="5E218C8F" w14:textId="102812D5" w:rsidR="009C7CAA" w:rsidRPr="009C7CAA" w:rsidRDefault="009C7CAA" w:rsidP="009C7CAA">
      <w:pPr>
        <w:spacing w:line="360" w:lineRule="auto"/>
        <w:rPr>
          <w:rFonts w:ascii="Arial" w:hAnsi="Arial" w:cs="Arial"/>
          <w:color w:val="000000" w:themeColor="text1"/>
        </w:rPr>
      </w:pPr>
      <w:r w:rsidRPr="009C7CAA">
        <w:rPr>
          <w:rFonts w:ascii="Arial" w:hAnsi="Arial" w:cs="Arial"/>
          <w:color w:val="000000" w:themeColor="text1"/>
        </w:rPr>
        <w:t>Annexure 3 Declaration of Interest</w:t>
      </w:r>
    </w:p>
    <w:p w14:paraId="28A145A4" w14:textId="77FDDF16" w:rsidR="009C7CAA" w:rsidRPr="009C7CAA" w:rsidRDefault="009C7CAA" w:rsidP="009C7CAA">
      <w:pPr>
        <w:spacing w:line="360" w:lineRule="auto"/>
        <w:rPr>
          <w:rFonts w:ascii="Arial" w:hAnsi="Arial" w:cs="Arial"/>
          <w:color w:val="000000" w:themeColor="text1"/>
        </w:rPr>
      </w:pPr>
      <w:r w:rsidRPr="009C7CAA">
        <w:rPr>
          <w:rFonts w:ascii="Arial" w:hAnsi="Arial" w:cs="Arial"/>
          <w:color w:val="000000" w:themeColor="text1"/>
        </w:rPr>
        <w:t>Annexure 4 General Conditions of Contract</w:t>
      </w:r>
    </w:p>
    <w:p w14:paraId="0EA94BCE" w14:textId="77777777" w:rsidR="00293FC2" w:rsidRPr="004226E4" w:rsidRDefault="00293FC2" w:rsidP="00450494">
      <w:pPr>
        <w:jc w:val="center"/>
        <w:rPr>
          <w:rFonts w:ascii="Arial" w:hAnsi="Arial" w:cs="Arial"/>
          <w:sz w:val="20"/>
          <w:szCs w:val="20"/>
        </w:rPr>
      </w:pPr>
    </w:p>
    <w:p w14:paraId="63E412C1" w14:textId="77777777" w:rsidR="00293FC2" w:rsidRPr="004226E4" w:rsidRDefault="00293FC2" w:rsidP="00450494">
      <w:pPr>
        <w:jc w:val="center"/>
        <w:rPr>
          <w:rFonts w:ascii="Arial" w:hAnsi="Arial" w:cs="Arial"/>
          <w:sz w:val="20"/>
          <w:szCs w:val="20"/>
        </w:rPr>
      </w:pPr>
    </w:p>
    <w:p w14:paraId="6A990E11" w14:textId="77777777" w:rsidR="00293FC2" w:rsidRPr="004226E4" w:rsidRDefault="00293FC2" w:rsidP="00450494">
      <w:pPr>
        <w:jc w:val="center"/>
        <w:rPr>
          <w:rFonts w:ascii="Arial" w:hAnsi="Arial" w:cs="Arial"/>
          <w:sz w:val="20"/>
          <w:szCs w:val="20"/>
        </w:rPr>
      </w:pPr>
    </w:p>
    <w:p w14:paraId="217712E7" w14:textId="77777777" w:rsidR="009B2B37" w:rsidRPr="004226E4" w:rsidRDefault="009B2B37" w:rsidP="00450494">
      <w:pPr>
        <w:jc w:val="center"/>
        <w:rPr>
          <w:rFonts w:ascii="Arial" w:hAnsi="Arial" w:cs="Arial"/>
          <w:sz w:val="20"/>
          <w:szCs w:val="20"/>
        </w:rPr>
      </w:pPr>
    </w:p>
    <w:p w14:paraId="207DC7D2" w14:textId="77777777" w:rsidR="009B2B37" w:rsidRPr="004226E4" w:rsidRDefault="009B2B37" w:rsidP="00450494">
      <w:pPr>
        <w:jc w:val="center"/>
        <w:rPr>
          <w:rFonts w:ascii="Arial" w:hAnsi="Arial" w:cs="Arial"/>
          <w:sz w:val="20"/>
          <w:szCs w:val="20"/>
        </w:rPr>
      </w:pPr>
    </w:p>
    <w:p w14:paraId="60E507A2" w14:textId="77777777" w:rsidR="009B2B37" w:rsidRPr="004226E4" w:rsidRDefault="009B2B37" w:rsidP="00450494">
      <w:pPr>
        <w:jc w:val="center"/>
        <w:rPr>
          <w:rFonts w:ascii="Arial" w:hAnsi="Arial" w:cs="Arial"/>
          <w:sz w:val="20"/>
          <w:szCs w:val="20"/>
        </w:rPr>
      </w:pPr>
    </w:p>
    <w:p w14:paraId="5D3938C8" w14:textId="77777777" w:rsidR="009B2B37" w:rsidRPr="004226E4" w:rsidRDefault="009B2B37" w:rsidP="00450494">
      <w:pPr>
        <w:jc w:val="center"/>
        <w:rPr>
          <w:rFonts w:ascii="Arial" w:hAnsi="Arial" w:cs="Arial"/>
          <w:sz w:val="20"/>
          <w:szCs w:val="20"/>
        </w:rPr>
      </w:pPr>
    </w:p>
    <w:p w14:paraId="0FF37B39" w14:textId="77777777" w:rsidR="009B2B37" w:rsidRPr="004226E4" w:rsidRDefault="009B2B37" w:rsidP="00450494">
      <w:pPr>
        <w:jc w:val="center"/>
        <w:rPr>
          <w:rFonts w:ascii="Arial" w:hAnsi="Arial" w:cs="Arial"/>
          <w:sz w:val="20"/>
          <w:szCs w:val="20"/>
        </w:rPr>
      </w:pPr>
    </w:p>
    <w:p w14:paraId="2586FAEC" w14:textId="77777777" w:rsidR="009B2B37" w:rsidRPr="004226E4" w:rsidRDefault="009B2B37" w:rsidP="00450494">
      <w:pPr>
        <w:jc w:val="center"/>
        <w:rPr>
          <w:rFonts w:ascii="Arial" w:hAnsi="Arial" w:cs="Arial"/>
          <w:sz w:val="20"/>
          <w:szCs w:val="20"/>
        </w:rPr>
      </w:pPr>
    </w:p>
    <w:p w14:paraId="43410D68" w14:textId="77777777" w:rsidR="009B2B37" w:rsidRPr="004226E4" w:rsidRDefault="009B2B37" w:rsidP="00450494">
      <w:pPr>
        <w:jc w:val="center"/>
        <w:rPr>
          <w:rFonts w:ascii="Arial" w:hAnsi="Arial" w:cs="Arial"/>
          <w:sz w:val="20"/>
          <w:szCs w:val="20"/>
        </w:rPr>
      </w:pPr>
    </w:p>
    <w:p w14:paraId="365F9942" w14:textId="77777777" w:rsidR="009B2B37" w:rsidRPr="004226E4" w:rsidRDefault="009B2B37" w:rsidP="00450494">
      <w:pPr>
        <w:jc w:val="center"/>
        <w:rPr>
          <w:rFonts w:ascii="Arial" w:hAnsi="Arial" w:cs="Arial"/>
          <w:sz w:val="20"/>
          <w:szCs w:val="20"/>
        </w:rPr>
      </w:pPr>
    </w:p>
    <w:p w14:paraId="3FD41E56" w14:textId="77777777" w:rsidR="009B2B37" w:rsidRPr="004226E4" w:rsidRDefault="009B2B37" w:rsidP="00450494">
      <w:pPr>
        <w:jc w:val="center"/>
        <w:rPr>
          <w:rFonts w:ascii="Arial" w:hAnsi="Arial" w:cs="Arial"/>
          <w:sz w:val="20"/>
          <w:szCs w:val="20"/>
        </w:rPr>
      </w:pPr>
    </w:p>
    <w:p w14:paraId="60F5199B" w14:textId="77777777" w:rsidR="009B2B37" w:rsidRPr="004226E4" w:rsidRDefault="009B2B37" w:rsidP="00450494">
      <w:pPr>
        <w:jc w:val="center"/>
        <w:rPr>
          <w:rFonts w:ascii="Arial" w:hAnsi="Arial" w:cs="Arial"/>
          <w:sz w:val="20"/>
          <w:szCs w:val="20"/>
        </w:rPr>
      </w:pPr>
    </w:p>
    <w:p w14:paraId="11A5F375" w14:textId="77777777" w:rsidR="009B2B37" w:rsidRPr="004226E4" w:rsidRDefault="009B2B37" w:rsidP="00450494">
      <w:pPr>
        <w:jc w:val="center"/>
        <w:rPr>
          <w:rFonts w:ascii="Arial" w:hAnsi="Arial" w:cs="Arial"/>
          <w:sz w:val="20"/>
          <w:szCs w:val="20"/>
        </w:rPr>
      </w:pPr>
    </w:p>
    <w:p w14:paraId="1E522C7B" w14:textId="77777777" w:rsidR="009B2B37" w:rsidRDefault="009B2B37" w:rsidP="00450494">
      <w:pPr>
        <w:jc w:val="center"/>
        <w:rPr>
          <w:rFonts w:ascii="Arial" w:hAnsi="Arial" w:cs="Arial"/>
          <w:sz w:val="20"/>
          <w:szCs w:val="20"/>
        </w:rPr>
      </w:pPr>
    </w:p>
    <w:p w14:paraId="260FB4DC" w14:textId="77777777" w:rsidR="00727BF5" w:rsidRDefault="00727BF5" w:rsidP="00450494">
      <w:pPr>
        <w:jc w:val="center"/>
        <w:rPr>
          <w:rFonts w:ascii="Arial" w:hAnsi="Arial" w:cs="Arial"/>
          <w:sz w:val="20"/>
          <w:szCs w:val="20"/>
        </w:rPr>
      </w:pPr>
    </w:p>
    <w:p w14:paraId="0AFF6EB1" w14:textId="77777777" w:rsidR="00727BF5" w:rsidRDefault="00727BF5" w:rsidP="00450494">
      <w:pPr>
        <w:jc w:val="center"/>
        <w:rPr>
          <w:rFonts w:ascii="Arial" w:hAnsi="Arial" w:cs="Arial"/>
          <w:sz w:val="20"/>
          <w:szCs w:val="20"/>
        </w:rPr>
      </w:pPr>
    </w:p>
    <w:p w14:paraId="14D46942" w14:textId="77777777" w:rsidR="00727BF5" w:rsidRDefault="00727BF5" w:rsidP="00450494">
      <w:pPr>
        <w:jc w:val="center"/>
        <w:rPr>
          <w:rFonts w:ascii="Arial" w:hAnsi="Arial" w:cs="Arial"/>
          <w:sz w:val="20"/>
          <w:szCs w:val="20"/>
        </w:rPr>
      </w:pPr>
    </w:p>
    <w:p w14:paraId="537DD7FB" w14:textId="77777777" w:rsidR="00727BF5" w:rsidRDefault="00727BF5" w:rsidP="00450494">
      <w:pPr>
        <w:jc w:val="center"/>
        <w:rPr>
          <w:rFonts w:ascii="Arial" w:hAnsi="Arial" w:cs="Arial"/>
          <w:sz w:val="20"/>
          <w:szCs w:val="20"/>
        </w:rPr>
      </w:pPr>
    </w:p>
    <w:p w14:paraId="26F3EB1A" w14:textId="77777777" w:rsidR="009C7CAA" w:rsidRDefault="009C7CAA" w:rsidP="00450494">
      <w:pPr>
        <w:jc w:val="center"/>
        <w:rPr>
          <w:rFonts w:ascii="Arial" w:hAnsi="Arial" w:cs="Arial"/>
          <w:sz w:val="20"/>
          <w:szCs w:val="20"/>
        </w:rPr>
      </w:pPr>
    </w:p>
    <w:p w14:paraId="6B9AE76A" w14:textId="77777777" w:rsidR="009C7CAA" w:rsidRDefault="009C7CAA" w:rsidP="00450494">
      <w:pPr>
        <w:jc w:val="center"/>
        <w:rPr>
          <w:rFonts w:ascii="Arial" w:hAnsi="Arial" w:cs="Arial"/>
          <w:sz w:val="20"/>
          <w:szCs w:val="20"/>
        </w:rPr>
      </w:pPr>
    </w:p>
    <w:p w14:paraId="39124940" w14:textId="77777777" w:rsidR="00213732" w:rsidRDefault="00213732" w:rsidP="00450494">
      <w:pPr>
        <w:jc w:val="center"/>
        <w:rPr>
          <w:rFonts w:ascii="Arial" w:hAnsi="Arial" w:cs="Arial"/>
          <w:sz w:val="20"/>
          <w:szCs w:val="20"/>
        </w:rPr>
      </w:pPr>
    </w:p>
    <w:p w14:paraId="09F927AA" w14:textId="77777777" w:rsidR="00213732" w:rsidRDefault="00213732" w:rsidP="00450494">
      <w:pPr>
        <w:jc w:val="center"/>
        <w:rPr>
          <w:rFonts w:ascii="Arial" w:hAnsi="Arial" w:cs="Arial"/>
          <w:sz w:val="20"/>
          <w:szCs w:val="20"/>
        </w:rPr>
      </w:pPr>
    </w:p>
    <w:p w14:paraId="759BCD5C" w14:textId="17556F7E" w:rsidR="00293FC2" w:rsidRPr="004226E4" w:rsidRDefault="00293FC2" w:rsidP="00AB7EFB">
      <w:pPr>
        <w:rPr>
          <w:rFonts w:ascii="Arial" w:hAnsi="Arial" w:cs="Arial"/>
          <w:b/>
          <w:bCs/>
          <w:sz w:val="20"/>
          <w:szCs w:val="20"/>
        </w:rPr>
      </w:pPr>
      <w:r w:rsidRPr="004226E4">
        <w:rPr>
          <w:rFonts w:ascii="Arial" w:hAnsi="Arial" w:cs="Arial"/>
          <w:b/>
          <w:bCs/>
          <w:sz w:val="20"/>
          <w:szCs w:val="20"/>
        </w:rPr>
        <w:t>Summary, Guidelines, Conditions, and Instructions</w:t>
      </w:r>
    </w:p>
    <w:p w14:paraId="5C418A95" w14:textId="77777777" w:rsidR="00293FC2" w:rsidRPr="004226E4" w:rsidRDefault="00293FC2" w:rsidP="00293FC2">
      <w:pPr>
        <w:jc w:val="center"/>
        <w:rPr>
          <w:rFonts w:ascii="Arial" w:hAnsi="Arial" w:cs="Arial"/>
          <w:sz w:val="20"/>
          <w:szCs w:val="20"/>
        </w:rPr>
      </w:pPr>
    </w:p>
    <w:p w14:paraId="7C291EC8" w14:textId="4D765B61" w:rsidR="00293FC2" w:rsidRPr="004226E4" w:rsidRDefault="00293FC2" w:rsidP="0051422D">
      <w:pPr>
        <w:pStyle w:val="ListParagraph"/>
        <w:numPr>
          <w:ilvl w:val="0"/>
          <w:numId w:val="1"/>
        </w:numPr>
        <w:ind w:left="426" w:hanging="426"/>
        <w:rPr>
          <w:rFonts w:ascii="Arial" w:hAnsi="Arial" w:cs="Arial"/>
          <w:b/>
          <w:bCs/>
          <w:sz w:val="20"/>
          <w:szCs w:val="20"/>
        </w:rPr>
      </w:pPr>
      <w:r w:rsidRPr="004226E4">
        <w:rPr>
          <w:rFonts w:ascii="Arial" w:hAnsi="Arial" w:cs="Arial"/>
          <w:b/>
          <w:bCs/>
          <w:sz w:val="20"/>
          <w:szCs w:val="20"/>
        </w:rPr>
        <w:t xml:space="preserve">PURPOSE OF THIS REQUEST FOR </w:t>
      </w:r>
      <w:r w:rsidR="0005215C">
        <w:rPr>
          <w:rFonts w:ascii="Arial" w:hAnsi="Arial" w:cs="Arial"/>
          <w:b/>
          <w:bCs/>
          <w:sz w:val="20"/>
          <w:szCs w:val="20"/>
        </w:rPr>
        <w:t>QUOTATION</w:t>
      </w:r>
    </w:p>
    <w:p w14:paraId="7522349C" w14:textId="190CCF92" w:rsidR="00293FC2" w:rsidRPr="004226E4" w:rsidRDefault="00293FC2" w:rsidP="0051422D">
      <w:pPr>
        <w:ind w:left="426"/>
        <w:jc w:val="both"/>
        <w:rPr>
          <w:rFonts w:ascii="Arial" w:hAnsi="Arial" w:cs="Arial"/>
          <w:sz w:val="20"/>
          <w:szCs w:val="20"/>
        </w:rPr>
      </w:pPr>
      <w:r w:rsidRPr="004226E4">
        <w:rPr>
          <w:rFonts w:ascii="Arial" w:hAnsi="Arial" w:cs="Arial"/>
          <w:sz w:val="20"/>
          <w:szCs w:val="20"/>
        </w:rPr>
        <w:t xml:space="preserve">The purpose of this Request for </w:t>
      </w:r>
      <w:r w:rsidR="0005215C">
        <w:rPr>
          <w:rFonts w:ascii="Arial" w:hAnsi="Arial" w:cs="Arial"/>
          <w:sz w:val="20"/>
          <w:szCs w:val="20"/>
        </w:rPr>
        <w:t>Quotation</w:t>
      </w:r>
      <w:r w:rsidRPr="004226E4">
        <w:rPr>
          <w:rFonts w:ascii="Arial" w:hAnsi="Arial" w:cs="Arial"/>
          <w:sz w:val="20"/>
          <w:szCs w:val="20"/>
        </w:rPr>
        <w:t xml:space="preserve"> (RF</w:t>
      </w:r>
      <w:r w:rsidR="0005215C">
        <w:rPr>
          <w:rFonts w:ascii="Arial" w:hAnsi="Arial" w:cs="Arial"/>
          <w:sz w:val="20"/>
          <w:szCs w:val="20"/>
        </w:rPr>
        <w:t>Q</w:t>
      </w:r>
      <w:r w:rsidRPr="004226E4">
        <w:rPr>
          <w:rFonts w:ascii="Arial" w:hAnsi="Arial" w:cs="Arial"/>
          <w:sz w:val="20"/>
          <w:szCs w:val="20"/>
        </w:rPr>
        <w:t xml:space="preserve">) is for the </w:t>
      </w:r>
      <w:proofErr w:type="spellStart"/>
      <w:r w:rsidRPr="004226E4">
        <w:rPr>
          <w:rFonts w:ascii="Arial" w:hAnsi="Arial" w:cs="Arial"/>
          <w:sz w:val="20"/>
          <w:szCs w:val="20"/>
        </w:rPr>
        <w:t>Magwa</w:t>
      </w:r>
      <w:proofErr w:type="spellEnd"/>
      <w:r w:rsidRPr="004226E4">
        <w:rPr>
          <w:rFonts w:ascii="Arial" w:hAnsi="Arial" w:cs="Arial"/>
          <w:sz w:val="20"/>
          <w:szCs w:val="20"/>
        </w:rPr>
        <w:t xml:space="preserve"> Enterprise Tea SOC Limited (MET) to invite</w:t>
      </w:r>
      <w:r w:rsidR="00F7004B">
        <w:rPr>
          <w:rFonts w:ascii="Arial" w:hAnsi="Arial" w:cs="Arial"/>
          <w:sz w:val="20"/>
          <w:szCs w:val="20"/>
        </w:rPr>
        <w:t xml:space="preserve"> </w:t>
      </w:r>
      <w:r w:rsidRPr="004226E4">
        <w:rPr>
          <w:rFonts w:ascii="Arial" w:hAnsi="Arial" w:cs="Arial"/>
          <w:sz w:val="20"/>
          <w:szCs w:val="20"/>
        </w:rPr>
        <w:t xml:space="preserve">service providers (bidders) to submit </w:t>
      </w:r>
      <w:r w:rsidR="00C123C6">
        <w:rPr>
          <w:rFonts w:ascii="Arial" w:hAnsi="Arial" w:cs="Arial"/>
          <w:sz w:val="20"/>
          <w:szCs w:val="20"/>
        </w:rPr>
        <w:t>quotation</w:t>
      </w:r>
      <w:r w:rsidR="00B238E2">
        <w:rPr>
          <w:rFonts w:ascii="Arial" w:hAnsi="Arial" w:cs="Arial"/>
          <w:sz w:val="20"/>
          <w:szCs w:val="20"/>
        </w:rPr>
        <w:t>s</w:t>
      </w:r>
      <w:r w:rsidR="00C123C6">
        <w:rPr>
          <w:rFonts w:ascii="Arial" w:hAnsi="Arial" w:cs="Arial"/>
          <w:sz w:val="20"/>
          <w:szCs w:val="20"/>
        </w:rPr>
        <w:t xml:space="preserve"> </w:t>
      </w:r>
      <w:r w:rsidR="00C123C6" w:rsidRPr="00D3482F">
        <w:rPr>
          <w:rFonts w:ascii="Arial" w:hAnsi="Arial" w:cs="Arial"/>
          <w:b/>
          <w:bCs/>
          <w:sz w:val="20"/>
          <w:szCs w:val="20"/>
        </w:rPr>
        <w:t>f</w:t>
      </w:r>
      <w:r w:rsidR="00FF6DD9" w:rsidRPr="00D3482F">
        <w:rPr>
          <w:rFonts w:ascii="Arial" w:hAnsi="Arial" w:cs="Arial"/>
          <w:b/>
          <w:bCs/>
          <w:sz w:val="20"/>
          <w:szCs w:val="20"/>
        </w:rPr>
        <w:t>or</w:t>
      </w:r>
      <w:r w:rsidR="00162928" w:rsidRPr="00D3482F">
        <w:rPr>
          <w:rFonts w:ascii="Arial" w:hAnsi="Arial" w:cs="Arial"/>
          <w:b/>
          <w:bCs/>
          <w:sz w:val="20"/>
          <w:szCs w:val="20"/>
        </w:rPr>
        <w:t xml:space="preserve"> 1</w:t>
      </w:r>
      <w:r w:rsidR="004B1A87">
        <w:rPr>
          <w:rFonts w:ascii="Arial" w:hAnsi="Arial" w:cs="Arial"/>
          <w:b/>
          <w:bCs/>
          <w:sz w:val="20"/>
          <w:szCs w:val="20"/>
        </w:rPr>
        <w:t>20</w:t>
      </w:r>
      <w:r w:rsidR="00162928" w:rsidRPr="00D3482F">
        <w:rPr>
          <w:rFonts w:ascii="Arial" w:hAnsi="Arial" w:cs="Arial"/>
          <w:b/>
          <w:bCs/>
          <w:sz w:val="20"/>
          <w:szCs w:val="20"/>
        </w:rPr>
        <w:t xml:space="preserve"> </w:t>
      </w:r>
      <w:r w:rsidR="00D3482F" w:rsidRPr="00D3482F">
        <w:rPr>
          <w:rFonts w:ascii="Arial" w:hAnsi="Arial" w:cs="Arial"/>
          <w:b/>
          <w:bCs/>
          <w:sz w:val="20"/>
          <w:szCs w:val="20"/>
        </w:rPr>
        <w:t>tons of coal</w:t>
      </w:r>
      <w:r w:rsidRPr="004226E4">
        <w:rPr>
          <w:rFonts w:ascii="Arial" w:hAnsi="Arial" w:cs="Arial"/>
          <w:sz w:val="20"/>
          <w:szCs w:val="20"/>
        </w:rPr>
        <w:t xml:space="preserve"> in accordance with the rules set out in this RF</w:t>
      </w:r>
      <w:r w:rsidR="00ED3B8C">
        <w:rPr>
          <w:rFonts w:ascii="Arial" w:hAnsi="Arial" w:cs="Arial"/>
          <w:sz w:val="20"/>
          <w:szCs w:val="20"/>
        </w:rPr>
        <w:t>Q</w:t>
      </w:r>
      <w:r w:rsidRPr="004226E4">
        <w:rPr>
          <w:rFonts w:ascii="Arial" w:hAnsi="Arial" w:cs="Arial"/>
          <w:sz w:val="20"/>
          <w:szCs w:val="20"/>
        </w:rPr>
        <w:t xml:space="preserve"> on a non-exclusive basis. </w:t>
      </w:r>
      <w:r w:rsidR="004B1A87">
        <w:rPr>
          <w:rFonts w:ascii="Arial" w:hAnsi="Arial" w:cs="Arial"/>
          <w:sz w:val="20"/>
          <w:szCs w:val="20"/>
        </w:rPr>
        <w:t>This project will continue until May 2026.</w:t>
      </w:r>
    </w:p>
    <w:p w14:paraId="3EAA154A" w14:textId="77777777" w:rsidR="00852BCC" w:rsidRPr="004226E4" w:rsidRDefault="00852BCC" w:rsidP="00852BCC">
      <w:pPr>
        <w:pStyle w:val="ListParagraph"/>
        <w:ind w:left="709"/>
        <w:rPr>
          <w:rFonts w:ascii="Arial" w:hAnsi="Arial" w:cs="Arial"/>
          <w:b/>
          <w:bCs/>
          <w:sz w:val="20"/>
          <w:szCs w:val="20"/>
        </w:rPr>
      </w:pPr>
    </w:p>
    <w:p w14:paraId="015D1D1B" w14:textId="4DD3EC85" w:rsidR="00293FC2" w:rsidRPr="004226E4" w:rsidRDefault="00293FC2" w:rsidP="0051422D">
      <w:pPr>
        <w:pStyle w:val="ListParagraph"/>
        <w:numPr>
          <w:ilvl w:val="0"/>
          <w:numId w:val="1"/>
        </w:numPr>
        <w:ind w:left="426" w:hanging="426"/>
        <w:rPr>
          <w:rFonts w:ascii="Arial" w:hAnsi="Arial" w:cs="Arial"/>
          <w:b/>
          <w:bCs/>
          <w:sz w:val="20"/>
          <w:szCs w:val="20"/>
        </w:rPr>
      </w:pPr>
      <w:r w:rsidRPr="004226E4">
        <w:rPr>
          <w:rFonts w:ascii="Arial" w:hAnsi="Arial" w:cs="Arial"/>
          <w:b/>
          <w:bCs/>
          <w:sz w:val="20"/>
          <w:szCs w:val="20"/>
        </w:rPr>
        <w:t xml:space="preserve">OVERVIEW OF </w:t>
      </w:r>
      <w:r w:rsidR="006E4EBB" w:rsidRPr="004226E4">
        <w:rPr>
          <w:rFonts w:ascii="Arial" w:hAnsi="Arial" w:cs="Arial"/>
          <w:b/>
          <w:bCs/>
          <w:sz w:val="20"/>
          <w:szCs w:val="20"/>
        </w:rPr>
        <w:t>MET</w:t>
      </w:r>
      <w:r w:rsidRPr="004226E4">
        <w:rPr>
          <w:rFonts w:ascii="Arial" w:hAnsi="Arial" w:cs="Arial"/>
          <w:b/>
          <w:bCs/>
          <w:sz w:val="20"/>
          <w:szCs w:val="20"/>
        </w:rPr>
        <w:t xml:space="preserve">’ REQUIREMENTS </w:t>
      </w:r>
    </w:p>
    <w:p w14:paraId="1169B688" w14:textId="1134CBB1" w:rsidR="00293FC2" w:rsidRPr="004226E4" w:rsidRDefault="009B2B37" w:rsidP="0051422D">
      <w:pPr>
        <w:ind w:left="426"/>
        <w:rPr>
          <w:rFonts w:ascii="Arial" w:hAnsi="Arial" w:cs="Arial"/>
          <w:b/>
          <w:bCs/>
          <w:sz w:val="20"/>
          <w:szCs w:val="20"/>
        </w:rPr>
      </w:pPr>
      <w:r w:rsidRPr="004226E4">
        <w:rPr>
          <w:rFonts w:ascii="Arial" w:hAnsi="Arial" w:cs="Arial"/>
          <w:b/>
          <w:bCs/>
          <w:sz w:val="20"/>
          <w:szCs w:val="20"/>
        </w:rPr>
        <w:t xml:space="preserve">2.1. </w:t>
      </w:r>
      <w:r w:rsidR="00293FC2" w:rsidRPr="004226E4">
        <w:rPr>
          <w:rFonts w:ascii="Arial" w:hAnsi="Arial" w:cs="Arial"/>
          <w:b/>
          <w:bCs/>
          <w:sz w:val="20"/>
          <w:szCs w:val="20"/>
        </w:rPr>
        <w:t xml:space="preserve">Summary of the scope </w:t>
      </w:r>
    </w:p>
    <w:p w14:paraId="6509D2AD" w14:textId="4BA30859" w:rsidR="00293FC2" w:rsidRPr="004226E4" w:rsidRDefault="00293FC2" w:rsidP="0051422D">
      <w:pPr>
        <w:ind w:left="426"/>
        <w:jc w:val="both"/>
        <w:rPr>
          <w:rFonts w:ascii="Arial" w:hAnsi="Arial" w:cs="Arial"/>
          <w:sz w:val="20"/>
          <w:szCs w:val="20"/>
        </w:rPr>
      </w:pPr>
      <w:r w:rsidRPr="004226E4">
        <w:rPr>
          <w:rFonts w:ascii="Arial" w:hAnsi="Arial" w:cs="Arial"/>
          <w:sz w:val="20"/>
          <w:szCs w:val="20"/>
        </w:rPr>
        <w:t>Details of the scope of work and the required goods and services are defined in more detail in the Business Requirements Specification document and other documents forming part of this RF</w:t>
      </w:r>
      <w:r w:rsidR="00FF61A8">
        <w:rPr>
          <w:rFonts w:ascii="Arial" w:hAnsi="Arial" w:cs="Arial"/>
          <w:sz w:val="20"/>
          <w:szCs w:val="20"/>
        </w:rPr>
        <w:t>Q.</w:t>
      </w:r>
      <w:r w:rsidRPr="004226E4">
        <w:rPr>
          <w:rFonts w:ascii="Arial" w:hAnsi="Arial" w:cs="Arial"/>
          <w:sz w:val="20"/>
          <w:szCs w:val="20"/>
        </w:rPr>
        <w:t xml:space="preserve"> </w:t>
      </w:r>
    </w:p>
    <w:p w14:paraId="1F7D1365" w14:textId="77777777" w:rsidR="008C4D9C" w:rsidRPr="004226E4" w:rsidRDefault="008C4D9C" w:rsidP="0051422D">
      <w:pPr>
        <w:ind w:left="426"/>
        <w:jc w:val="both"/>
        <w:rPr>
          <w:rFonts w:ascii="Arial" w:hAnsi="Arial" w:cs="Arial"/>
          <w:b/>
          <w:bCs/>
          <w:sz w:val="20"/>
          <w:szCs w:val="20"/>
        </w:rPr>
      </w:pPr>
      <w:r w:rsidRPr="004226E4">
        <w:rPr>
          <w:rFonts w:ascii="Arial" w:hAnsi="Arial" w:cs="Arial"/>
          <w:b/>
          <w:bCs/>
          <w:sz w:val="20"/>
          <w:szCs w:val="20"/>
        </w:rPr>
        <w:t xml:space="preserve">2.2 Background </w:t>
      </w:r>
    </w:p>
    <w:p w14:paraId="21F17666" w14:textId="5F932484" w:rsidR="003A5B8D" w:rsidRDefault="003F4EAB" w:rsidP="001B26FB">
      <w:pPr>
        <w:ind w:left="426"/>
        <w:jc w:val="both"/>
        <w:rPr>
          <w:rFonts w:ascii="Arial" w:hAnsi="Arial" w:cs="Arial"/>
          <w:sz w:val="20"/>
          <w:szCs w:val="20"/>
        </w:rPr>
      </w:pPr>
      <w:r>
        <w:rPr>
          <w:rFonts w:ascii="Arial" w:hAnsi="Arial" w:cs="Arial"/>
          <w:sz w:val="20"/>
          <w:szCs w:val="20"/>
        </w:rPr>
        <w:t xml:space="preserve">We are Proudly South African and share the commitment to an uplifting ethos </w:t>
      </w:r>
      <w:r w:rsidR="00101678">
        <w:rPr>
          <w:rFonts w:ascii="Arial" w:hAnsi="Arial" w:cs="Arial"/>
          <w:sz w:val="20"/>
          <w:szCs w:val="20"/>
        </w:rPr>
        <w:t xml:space="preserve">that promotes social and economic change and progress. We are committed </w:t>
      </w:r>
      <w:r w:rsidR="00C51DD1">
        <w:rPr>
          <w:rFonts w:ascii="Arial" w:hAnsi="Arial" w:cs="Arial"/>
          <w:sz w:val="20"/>
          <w:szCs w:val="20"/>
        </w:rPr>
        <w:t>to continue making meaningful</w:t>
      </w:r>
      <w:r w:rsidR="008B0FFB">
        <w:rPr>
          <w:rFonts w:ascii="Arial" w:hAnsi="Arial" w:cs="Arial"/>
          <w:sz w:val="20"/>
          <w:szCs w:val="20"/>
        </w:rPr>
        <w:t xml:space="preserve"> contribution </w:t>
      </w:r>
      <w:r w:rsidR="00091C05">
        <w:rPr>
          <w:rFonts w:ascii="Arial" w:hAnsi="Arial" w:cs="Arial"/>
          <w:sz w:val="20"/>
          <w:szCs w:val="20"/>
        </w:rPr>
        <w:t xml:space="preserve">to building South Africa’s economy as growers and processors of pure </w:t>
      </w:r>
      <w:r w:rsidR="00E8477C">
        <w:rPr>
          <w:rFonts w:ascii="Arial" w:hAnsi="Arial" w:cs="Arial"/>
          <w:sz w:val="20"/>
          <w:szCs w:val="20"/>
        </w:rPr>
        <w:t>black tea.</w:t>
      </w:r>
    </w:p>
    <w:p w14:paraId="32D7AB2F" w14:textId="4CF2DE27" w:rsidR="00E8477C" w:rsidRDefault="00E8477C" w:rsidP="001B26FB">
      <w:pPr>
        <w:ind w:left="426"/>
        <w:jc w:val="both"/>
        <w:rPr>
          <w:rFonts w:ascii="Arial" w:hAnsi="Arial" w:cs="Arial"/>
          <w:sz w:val="20"/>
          <w:szCs w:val="20"/>
        </w:rPr>
      </w:pPr>
      <w:r>
        <w:rPr>
          <w:rFonts w:ascii="Arial" w:hAnsi="Arial" w:cs="Arial"/>
          <w:sz w:val="20"/>
          <w:szCs w:val="20"/>
        </w:rPr>
        <w:t xml:space="preserve">Our Estates, namely </w:t>
      </w:r>
      <w:proofErr w:type="spellStart"/>
      <w:r>
        <w:rPr>
          <w:rFonts w:ascii="Arial" w:hAnsi="Arial" w:cs="Arial"/>
          <w:sz w:val="20"/>
          <w:szCs w:val="20"/>
        </w:rPr>
        <w:t>Magwa</w:t>
      </w:r>
      <w:proofErr w:type="spellEnd"/>
      <w:r>
        <w:rPr>
          <w:rFonts w:ascii="Arial" w:hAnsi="Arial" w:cs="Arial"/>
          <w:sz w:val="20"/>
          <w:szCs w:val="20"/>
        </w:rPr>
        <w:t xml:space="preserve"> and Majola </w:t>
      </w:r>
      <w:proofErr w:type="gramStart"/>
      <w:r w:rsidR="007C0C4F">
        <w:rPr>
          <w:rFonts w:ascii="Arial" w:hAnsi="Arial" w:cs="Arial"/>
          <w:sz w:val="20"/>
          <w:szCs w:val="20"/>
        </w:rPr>
        <w:t>are located in</w:t>
      </w:r>
      <w:proofErr w:type="gramEnd"/>
      <w:r w:rsidR="007C0C4F">
        <w:rPr>
          <w:rFonts w:ascii="Arial" w:hAnsi="Arial" w:cs="Arial"/>
          <w:sz w:val="20"/>
          <w:szCs w:val="20"/>
        </w:rPr>
        <w:t xml:space="preserve"> an area of rich biodiversity which we maintain and p</w:t>
      </w:r>
      <w:r w:rsidR="000B4B00">
        <w:rPr>
          <w:rFonts w:ascii="Arial" w:hAnsi="Arial" w:cs="Arial"/>
          <w:sz w:val="20"/>
          <w:szCs w:val="20"/>
        </w:rPr>
        <w:t>rotect.</w:t>
      </w:r>
    </w:p>
    <w:p w14:paraId="6AE57F4D" w14:textId="77777777" w:rsidR="001B26FB" w:rsidRDefault="001B26FB" w:rsidP="001B26FB">
      <w:pPr>
        <w:ind w:left="426"/>
        <w:jc w:val="both"/>
        <w:rPr>
          <w:rFonts w:ascii="Arial" w:hAnsi="Arial" w:cs="Arial"/>
          <w:sz w:val="20"/>
          <w:szCs w:val="20"/>
        </w:rPr>
      </w:pPr>
    </w:p>
    <w:p w14:paraId="1ACDA1BF" w14:textId="7B6DB1DA" w:rsidR="00FB53AD" w:rsidRDefault="00FB53AD" w:rsidP="00C1508B">
      <w:pPr>
        <w:pStyle w:val="ListParagraph"/>
        <w:numPr>
          <w:ilvl w:val="0"/>
          <w:numId w:val="1"/>
        </w:numPr>
        <w:ind w:left="426" w:hanging="426"/>
        <w:rPr>
          <w:rFonts w:ascii="Arial" w:hAnsi="Arial" w:cs="Arial"/>
          <w:b/>
          <w:bCs/>
          <w:sz w:val="20"/>
          <w:szCs w:val="20"/>
        </w:rPr>
      </w:pPr>
      <w:r w:rsidRPr="00C1508B">
        <w:rPr>
          <w:rFonts w:ascii="Arial" w:hAnsi="Arial" w:cs="Arial"/>
          <w:b/>
          <w:bCs/>
          <w:sz w:val="20"/>
          <w:szCs w:val="20"/>
        </w:rPr>
        <w:t>SPECI</w:t>
      </w:r>
      <w:r w:rsidR="00C1508B" w:rsidRPr="00C1508B">
        <w:rPr>
          <w:rFonts w:ascii="Arial" w:hAnsi="Arial" w:cs="Arial"/>
          <w:b/>
          <w:bCs/>
          <w:sz w:val="20"/>
          <w:szCs w:val="20"/>
        </w:rPr>
        <w:t>FICATION</w:t>
      </w:r>
      <w:r w:rsidR="00C1508B">
        <w:rPr>
          <w:rFonts w:ascii="Arial" w:hAnsi="Arial" w:cs="Arial"/>
          <w:b/>
          <w:bCs/>
          <w:sz w:val="20"/>
          <w:szCs w:val="20"/>
        </w:rPr>
        <w:t xml:space="preserve"> : S</w:t>
      </w:r>
      <w:r w:rsidR="006C6695">
        <w:rPr>
          <w:rFonts w:ascii="Arial" w:hAnsi="Arial" w:cs="Arial"/>
          <w:b/>
          <w:bCs/>
          <w:sz w:val="20"/>
          <w:szCs w:val="20"/>
        </w:rPr>
        <w:t>COPE OF WORK</w:t>
      </w:r>
    </w:p>
    <w:p w14:paraId="2EB4A5D6" w14:textId="77777777" w:rsidR="00920071" w:rsidRDefault="00920071" w:rsidP="00920071">
      <w:pPr>
        <w:pStyle w:val="ListParagraph"/>
        <w:ind w:left="426"/>
        <w:rPr>
          <w:rFonts w:ascii="Arial" w:hAnsi="Arial" w:cs="Arial"/>
          <w:b/>
          <w:bCs/>
          <w:sz w:val="20"/>
          <w:szCs w:val="20"/>
        </w:rPr>
      </w:pPr>
    </w:p>
    <w:p w14:paraId="18371802" w14:textId="70FDB697" w:rsidR="001C0238" w:rsidRPr="005E617F" w:rsidRDefault="00756D36" w:rsidP="005E617F">
      <w:pPr>
        <w:pStyle w:val="ListParagraph"/>
        <w:numPr>
          <w:ilvl w:val="1"/>
          <w:numId w:val="1"/>
        </w:numPr>
        <w:rPr>
          <w:rFonts w:ascii="Arial" w:hAnsi="Arial" w:cs="Arial"/>
          <w:b/>
          <w:bCs/>
          <w:sz w:val="20"/>
          <w:szCs w:val="20"/>
        </w:rPr>
      </w:pPr>
      <w:r w:rsidRPr="005A79F6">
        <w:rPr>
          <w:rFonts w:ascii="Arial" w:hAnsi="Arial" w:cs="Arial"/>
          <w:b/>
          <w:bCs/>
          <w:sz w:val="20"/>
          <w:szCs w:val="20"/>
        </w:rPr>
        <w:t xml:space="preserve">Supply and delivery of </w:t>
      </w:r>
      <w:r w:rsidR="005A79F6" w:rsidRPr="005A79F6">
        <w:rPr>
          <w:rFonts w:ascii="Arial" w:hAnsi="Arial" w:cs="Arial"/>
          <w:b/>
          <w:bCs/>
          <w:sz w:val="20"/>
          <w:szCs w:val="20"/>
        </w:rPr>
        <w:t>Grade A Peas Coal – Washed and Screened.</w:t>
      </w:r>
    </w:p>
    <w:tbl>
      <w:tblPr>
        <w:tblStyle w:val="TableGrid"/>
        <w:tblW w:w="10065" w:type="dxa"/>
        <w:tblInd w:w="-5" w:type="dxa"/>
        <w:tblLook w:val="04A0" w:firstRow="1" w:lastRow="0" w:firstColumn="1" w:lastColumn="0" w:noHBand="0" w:noVBand="1"/>
      </w:tblPr>
      <w:tblGrid>
        <w:gridCol w:w="3542"/>
        <w:gridCol w:w="851"/>
        <w:gridCol w:w="1134"/>
        <w:gridCol w:w="1083"/>
        <w:gridCol w:w="1896"/>
        <w:gridCol w:w="321"/>
        <w:gridCol w:w="1238"/>
      </w:tblGrid>
      <w:tr w:rsidR="00226171" w14:paraId="0E19ED4C" w14:textId="77777777" w:rsidTr="0008428C">
        <w:tc>
          <w:tcPr>
            <w:tcW w:w="3544" w:type="dxa"/>
          </w:tcPr>
          <w:p w14:paraId="0294ADE4" w14:textId="04044434" w:rsidR="002E3C2F" w:rsidRDefault="000E7FF2" w:rsidP="00A43651">
            <w:pPr>
              <w:pStyle w:val="ListParagraph"/>
              <w:ind w:left="0"/>
              <w:rPr>
                <w:rFonts w:ascii="Arial" w:hAnsi="Arial" w:cs="Arial"/>
                <w:b/>
                <w:bCs/>
                <w:sz w:val="20"/>
                <w:szCs w:val="20"/>
              </w:rPr>
            </w:pPr>
            <w:bookmarkStart w:id="0" w:name="_Hlk205276631"/>
            <w:r>
              <w:rPr>
                <w:rFonts w:ascii="Arial" w:hAnsi="Arial" w:cs="Arial"/>
                <w:b/>
                <w:bCs/>
                <w:sz w:val="20"/>
                <w:szCs w:val="20"/>
              </w:rPr>
              <w:t>Required at - Location</w:t>
            </w:r>
          </w:p>
        </w:tc>
        <w:tc>
          <w:tcPr>
            <w:tcW w:w="851" w:type="dxa"/>
          </w:tcPr>
          <w:p w14:paraId="1CDFA3FA" w14:textId="30D13B93" w:rsidR="002E3C2F" w:rsidRDefault="000E7FF2" w:rsidP="00A43651">
            <w:pPr>
              <w:pStyle w:val="ListParagraph"/>
              <w:ind w:left="0"/>
              <w:rPr>
                <w:rFonts w:ascii="Arial" w:hAnsi="Arial" w:cs="Arial"/>
                <w:b/>
                <w:bCs/>
                <w:sz w:val="20"/>
                <w:szCs w:val="20"/>
              </w:rPr>
            </w:pPr>
            <w:r>
              <w:rPr>
                <w:rFonts w:ascii="Arial" w:hAnsi="Arial" w:cs="Arial"/>
                <w:b/>
                <w:bCs/>
                <w:sz w:val="20"/>
                <w:szCs w:val="20"/>
              </w:rPr>
              <w:t xml:space="preserve">Coal </w:t>
            </w:r>
            <w:r w:rsidR="001D5AE7">
              <w:rPr>
                <w:rFonts w:ascii="Arial" w:hAnsi="Arial" w:cs="Arial"/>
                <w:b/>
                <w:bCs/>
                <w:sz w:val="20"/>
                <w:szCs w:val="20"/>
              </w:rPr>
              <w:t>- Type</w:t>
            </w:r>
          </w:p>
        </w:tc>
        <w:tc>
          <w:tcPr>
            <w:tcW w:w="1134" w:type="dxa"/>
          </w:tcPr>
          <w:p w14:paraId="4AA25E60" w14:textId="452D1ED2" w:rsidR="002E3C2F" w:rsidRDefault="001D5AE7" w:rsidP="00A43651">
            <w:pPr>
              <w:pStyle w:val="ListParagraph"/>
              <w:ind w:left="0"/>
              <w:rPr>
                <w:rFonts w:ascii="Arial" w:hAnsi="Arial" w:cs="Arial"/>
                <w:b/>
                <w:bCs/>
                <w:sz w:val="20"/>
                <w:szCs w:val="20"/>
              </w:rPr>
            </w:pPr>
            <w:r>
              <w:rPr>
                <w:rFonts w:ascii="Arial" w:hAnsi="Arial" w:cs="Arial"/>
                <w:b/>
                <w:bCs/>
                <w:sz w:val="20"/>
                <w:szCs w:val="20"/>
              </w:rPr>
              <w:t>Delivery Schedule / Month</w:t>
            </w:r>
          </w:p>
        </w:tc>
        <w:tc>
          <w:tcPr>
            <w:tcW w:w="1079" w:type="dxa"/>
          </w:tcPr>
          <w:p w14:paraId="520B6E54" w14:textId="092D96C4" w:rsidR="002E3C2F" w:rsidRDefault="0008428C" w:rsidP="00A43651">
            <w:pPr>
              <w:pStyle w:val="ListParagraph"/>
              <w:ind w:left="0"/>
              <w:rPr>
                <w:rFonts w:ascii="Arial" w:hAnsi="Arial" w:cs="Arial"/>
                <w:b/>
                <w:bCs/>
                <w:sz w:val="20"/>
                <w:szCs w:val="20"/>
              </w:rPr>
            </w:pPr>
            <w:r>
              <w:rPr>
                <w:rFonts w:ascii="Arial" w:hAnsi="Arial" w:cs="Arial"/>
                <w:b/>
                <w:bCs/>
                <w:sz w:val="20"/>
                <w:szCs w:val="20"/>
              </w:rPr>
              <w:t>Required Tons</w:t>
            </w:r>
          </w:p>
        </w:tc>
        <w:tc>
          <w:tcPr>
            <w:tcW w:w="1897" w:type="dxa"/>
            <w:tcBorders>
              <w:right w:val="single" w:sz="4" w:space="0" w:color="auto"/>
            </w:tcBorders>
          </w:tcPr>
          <w:p w14:paraId="1B94641C" w14:textId="66D771A0" w:rsidR="002E3C2F" w:rsidRDefault="00481E0A" w:rsidP="00A43651">
            <w:pPr>
              <w:pStyle w:val="ListParagraph"/>
              <w:ind w:left="0"/>
              <w:rPr>
                <w:rFonts w:ascii="Arial" w:hAnsi="Arial" w:cs="Arial"/>
                <w:b/>
                <w:bCs/>
                <w:sz w:val="20"/>
                <w:szCs w:val="20"/>
              </w:rPr>
            </w:pPr>
            <w:r>
              <w:rPr>
                <w:rFonts w:ascii="Arial" w:hAnsi="Arial" w:cs="Arial"/>
                <w:b/>
                <w:bCs/>
                <w:sz w:val="20"/>
                <w:szCs w:val="20"/>
              </w:rPr>
              <w:t>Delivery Address</w:t>
            </w:r>
          </w:p>
        </w:tc>
        <w:tc>
          <w:tcPr>
            <w:tcW w:w="321" w:type="dxa"/>
            <w:tcBorders>
              <w:top w:val="nil"/>
              <w:left w:val="single" w:sz="4" w:space="0" w:color="auto"/>
              <w:bottom w:val="nil"/>
              <w:right w:val="nil"/>
            </w:tcBorders>
          </w:tcPr>
          <w:p w14:paraId="26D1469D" w14:textId="6BABB488" w:rsidR="002E3C2F" w:rsidRDefault="002E3C2F" w:rsidP="00A43651">
            <w:pPr>
              <w:pStyle w:val="ListParagraph"/>
              <w:ind w:left="0"/>
              <w:rPr>
                <w:rFonts w:ascii="Arial" w:hAnsi="Arial" w:cs="Arial"/>
                <w:b/>
                <w:bCs/>
                <w:sz w:val="20"/>
                <w:szCs w:val="20"/>
              </w:rPr>
            </w:pPr>
          </w:p>
        </w:tc>
        <w:tc>
          <w:tcPr>
            <w:tcW w:w="1239" w:type="dxa"/>
            <w:tcBorders>
              <w:top w:val="nil"/>
              <w:left w:val="nil"/>
              <w:bottom w:val="nil"/>
              <w:right w:val="nil"/>
            </w:tcBorders>
          </w:tcPr>
          <w:p w14:paraId="458EB09A" w14:textId="74047FE7" w:rsidR="002E3C2F" w:rsidRDefault="002E3C2F" w:rsidP="00A43651">
            <w:pPr>
              <w:pStyle w:val="ListParagraph"/>
              <w:ind w:left="0"/>
              <w:rPr>
                <w:rFonts w:ascii="Arial" w:hAnsi="Arial" w:cs="Arial"/>
                <w:b/>
                <w:bCs/>
                <w:sz w:val="20"/>
                <w:szCs w:val="20"/>
              </w:rPr>
            </w:pPr>
          </w:p>
        </w:tc>
      </w:tr>
      <w:tr w:rsidR="00A2075E" w14:paraId="585C68E1" w14:textId="77777777" w:rsidTr="0008428C">
        <w:tc>
          <w:tcPr>
            <w:tcW w:w="3544" w:type="dxa"/>
          </w:tcPr>
          <w:p w14:paraId="5DB9E66C" w14:textId="47C42F54" w:rsidR="00945FC7" w:rsidRPr="00A65AA1" w:rsidRDefault="00481E0A" w:rsidP="00A43651">
            <w:pPr>
              <w:pStyle w:val="ListParagraph"/>
              <w:ind w:left="0"/>
              <w:rPr>
                <w:rFonts w:ascii="Arial" w:hAnsi="Arial" w:cs="Arial"/>
                <w:sz w:val="20"/>
                <w:szCs w:val="20"/>
              </w:rPr>
            </w:pPr>
            <w:proofErr w:type="spellStart"/>
            <w:r>
              <w:rPr>
                <w:rFonts w:ascii="Arial" w:hAnsi="Arial" w:cs="Arial"/>
                <w:sz w:val="20"/>
                <w:szCs w:val="20"/>
              </w:rPr>
              <w:t>Magwa</w:t>
            </w:r>
            <w:proofErr w:type="spellEnd"/>
            <w:r>
              <w:rPr>
                <w:rFonts w:ascii="Arial" w:hAnsi="Arial" w:cs="Arial"/>
                <w:sz w:val="20"/>
                <w:szCs w:val="20"/>
              </w:rPr>
              <w:t xml:space="preserve"> </w:t>
            </w:r>
            <w:r w:rsidR="007508D6">
              <w:rPr>
                <w:rFonts w:ascii="Arial" w:hAnsi="Arial" w:cs="Arial"/>
                <w:sz w:val="20"/>
                <w:szCs w:val="20"/>
              </w:rPr>
              <w:t>Tea Estate – Factory Building</w:t>
            </w:r>
          </w:p>
        </w:tc>
        <w:tc>
          <w:tcPr>
            <w:tcW w:w="851" w:type="dxa"/>
          </w:tcPr>
          <w:p w14:paraId="3FC9AE60" w14:textId="10574250" w:rsidR="00945FC7" w:rsidRPr="00A65AA1" w:rsidRDefault="00933FB7" w:rsidP="00A43651">
            <w:pPr>
              <w:pStyle w:val="ListParagraph"/>
              <w:ind w:left="0"/>
              <w:rPr>
                <w:rFonts w:ascii="Arial" w:hAnsi="Arial" w:cs="Arial"/>
                <w:sz w:val="20"/>
                <w:szCs w:val="20"/>
              </w:rPr>
            </w:pPr>
            <w:r>
              <w:rPr>
                <w:rFonts w:ascii="Arial" w:hAnsi="Arial" w:cs="Arial"/>
                <w:sz w:val="20"/>
                <w:szCs w:val="20"/>
              </w:rPr>
              <w:t>Grade A Peas</w:t>
            </w:r>
          </w:p>
        </w:tc>
        <w:tc>
          <w:tcPr>
            <w:tcW w:w="1134" w:type="dxa"/>
          </w:tcPr>
          <w:p w14:paraId="37337D5B" w14:textId="196A62BF" w:rsidR="00945FC7" w:rsidRPr="00A65AA1" w:rsidRDefault="00933FB7" w:rsidP="00A43651">
            <w:pPr>
              <w:pStyle w:val="ListParagraph"/>
              <w:ind w:left="0"/>
              <w:rPr>
                <w:rFonts w:ascii="Arial" w:hAnsi="Arial" w:cs="Arial"/>
                <w:sz w:val="20"/>
                <w:szCs w:val="20"/>
              </w:rPr>
            </w:pPr>
            <w:r>
              <w:rPr>
                <w:rFonts w:ascii="Arial" w:hAnsi="Arial" w:cs="Arial"/>
                <w:sz w:val="20"/>
                <w:szCs w:val="20"/>
              </w:rPr>
              <w:t>Sept</w:t>
            </w:r>
          </w:p>
        </w:tc>
        <w:tc>
          <w:tcPr>
            <w:tcW w:w="1079" w:type="dxa"/>
          </w:tcPr>
          <w:p w14:paraId="4D5CD5CA" w14:textId="524EB88C" w:rsidR="00945FC7" w:rsidRPr="00A65AA1" w:rsidRDefault="00CD481C" w:rsidP="00A43651">
            <w:pPr>
              <w:pStyle w:val="ListParagraph"/>
              <w:ind w:left="0"/>
              <w:rPr>
                <w:rFonts w:ascii="Arial" w:hAnsi="Arial" w:cs="Arial"/>
                <w:sz w:val="20"/>
                <w:szCs w:val="20"/>
              </w:rPr>
            </w:pPr>
            <w:r>
              <w:rPr>
                <w:rFonts w:ascii="Arial" w:hAnsi="Arial" w:cs="Arial"/>
                <w:sz w:val="20"/>
                <w:szCs w:val="20"/>
              </w:rPr>
              <w:t>120</w:t>
            </w:r>
          </w:p>
        </w:tc>
        <w:tc>
          <w:tcPr>
            <w:tcW w:w="1897" w:type="dxa"/>
            <w:tcBorders>
              <w:right w:val="single" w:sz="4" w:space="0" w:color="auto"/>
            </w:tcBorders>
          </w:tcPr>
          <w:p w14:paraId="7D827607" w14:textId="15CA91FD" w:rsidR="00945FC7" w:rsidRPr="00A65AA1" w:rsidRDefault="00CD481C" w:rsidP="00A43651">
            <w:pPr>
              <w:pStyle w:val="ListParagraph"/>
              <w:ind w:left="0"/>
              <w:rPr>
                <w:rFonts w:ascii="Arial" w:hAnsi="Arial" w:cs="Arial"/>
                <w:sz w:val="20"/>
                <w:szCs w:val="20"/>
              </w:rPr>
            </w:pPr>
            <w:r>
              <w:rPr>
                <w:rFonts w:ascii="Arial" w:hAnsi="Arial" w:cs="Arial"/>
                <w:sz w:val="20"/>
                <w:szCs w:val="20"/>
              </w:rPr>
              <w:t xml:space="preserve">1 </w:t>
            </w:r>
            <w:proofErr w:type="spellStart"/>
            <w:r>
              <w:rPr>
                <w:rFonts w:ascii="Arial" w:hAnsi="Arial" w:cs="Arial"/>
                <w:sz w:val="20"/>
                <w:szCs w:val="20"/>
              </w:rPr>
              <w:t>Mbotyi</w:t>
            </w:r>
            <w:proofErr w:type="spellEnd"/>
            <w:r>
              <w:rPr>
                <w:rFonts w:ascii="Arial" w:hAnsi="Arial" w:cs="Arial"/>
                <w:sz w:val="20"/>
                <w:szCs w:val="20"/>
              </w:rPr>
              <w:t xml:space="preserve"> Road, </w:t>
            </w:r>
            <w:proofErr w:type="spellStart"/>
            <w:r>
              <w:rPr>
                <w:rFonts w:ascii="Arial" w:hAnsi="Arial" w:cs="Arial"/>
                <w:sz w:val="20"/>
                <w:szCs w:val="20"/>
              </w:rPr>
              <w:t>Lusikisiki</w:t>
            </w:r>
            <w:proofErr w:type="spellEnd"/>
            <w:r>
              <w:rPr>
                <w:rFonts w:ascii="Arial" w:hAnsi="Arial" w:cs="Arial"/>
                <w:sz w:val="20"/>
                <w:szCs w:val="20"/>
              </w:rPr>
              <w:t>, 4820</w:t>
            </w:r>
          </w:p>
        </w:tc>
        <w:tc>
          <w:tcPr>
            <w:tcW w:w="321" w:type="dxa"/>
            <w:tcBorders>
              <w:top w:val="nil"/>
              <w:left w:val="single" w:sz="4" w:space="0" w:color="auto"/>
              <w:bottom w:val="nil"/>
              <w:right w:val="nil"/>
            </w:tcBorders>
          </w:tcPr>
          <w:p w14:paraId="10F6EDF8" w14:textId="624D4B5E" w:rsidR="009408CF" w:rsidRPr="00A65AA1" w:rsidRDefault="009408CF" w:rsidP="00A43651">
            <w:pPr>
              <w:pStyle w:val="ListParagraph"/>
              <w:ind w:left="0"/>
              <w:rPr>
                <w:rFonts w:ascii="Arial" w:hAnsi="Arial" w:cs="Arial"/>
                <w:sz w:val="20"/>
                <w:szCs w:val="20"/>
              </w:rPr>
            </w:pPr>
          </w:p>
        </w:tc>
        <w:tc>
          <w:tcPr>
            <w:tcW w:w="1239" w:type="dxa"/>
            <w:tcBorders>
              <w:top w:val="nil"/>
              <w:left w:val="nil"/>
              <w:bottom w:val="nil"/>
              <w:right w:val="nil"/>
            </w:tcBorders>
          </w:tcPr>
          <w:p w14:paraId="6C140DA5" w14:textId="3539A9BC" w:rsidR="00945FC7" w:rsidRPr="00A65AA1" w:rsidRDefault="00945FC7" w:rsidP="00A43651">
            <w:pPr>
              <w:pStyle w:val="ListParagraph"/>
              <w:ind w:left="0"/>
              <w:rPr>
                <w:rFonts w:ascii="Arial" w:hAnsi="Arial" w:cs="Arial"/>
                <w:sz w:val="20"/>
                <w:szCs w:val="20"/>
              </w:rPr>
            </w:pPr>
          </w:p>
        </w:tc>
      </w:tr>
      <w:tr w:rsidR="00A2075E" w14:paraId="21684C21" w14:textId="77777777" w:rsidTr="0008428C">
        <w:tc>
          <w:tcPr>
            <w:tcW w:w="3544" w:type="dxa"/>
            <w:tcBorders>
              <w:bottom w:val="single" w:sz="4" w:space="0" w:color="auto"/>
            </w:tcBorders>
          </w:tcPr>
          <w:p w14:paraId="6C3055FA" w14:textId="32AD776F" w:rsidR="00945FC7" w:rsidRPr="00A65AA1" w:rsidRDefault="005033FA" w:rsidP="00A43651">
            <w:pPr>
              <w:pStyle w:val="ListParagraph"/>
              <w:ind w:left="0"/>
              <w:rPr>
                <w:rFonts w:ascii="Arial" w:hAnsi="Arial" w:cs="Arial"/>
                <w:sz w:val="20"/>
                <w:szCs w:val="20"/>
              </w:rPr>
            </w:pPr>
            <w:r>
              <w:rPr>
                <w:rFonts w:ascii="Arial" w:hAnsi="Arial" w:cs="Arial"/>
                <w:sz w:val="20"/>
                <w:szCs w:val="20"/>
              </w:rPr>
              <w:t>Majola Tea Estate – Port St Johns</w:t>
            </w:r>
          </w:p>
        </w:tc>
        <w:tc>
          <w:tcPr>
            <w:tcW w:w="851" w:type="dxa"/>
            <w:tcBorders>
              <w:bottom w:val="single" w:sz="4" w:space="0" w:color="auto"/>
            </w:tcBorders>
          </w:tcPr>
          <w:p w14:paraId="155F5AA6" w14:textId="37372746" w:rsidR="00945FC7" w:rsidRPr="00A65AA1" w:rsidRDefault="00933FB7" w:rsidP="00A43651">
            <w:pPr>
              <w:pStyle w:val="ListParagraph"/>
              <w:ind w:left="0"/>
              <w:rPr>
                <w:rFonts w:ascii="Arial" w:hAnsi="Arial" w:cs="Arial"/>
                <w:sz w:val="20"/>
                <w:szCs w:val="20"/>
              </w:rPr>
            </w:pPr>
            <w:r>
              <w:rPr>
                <w:rFonts w:ascii="Arial" w:hAnsi="Arial" w:cs="Arial"/>
                <w:sz w:val="20"/>
                <w:szCs w:val="20"/>
              </w:rPr>
              <w:t>Grade A Peas</w:t>
            </w:r>
          </w:p>
        </w:tc>
        <w:tc>
          <w:tcPr>
            <w:tcW w:w="1134" w:type="dxa"/>
            <w:tcBorders>
              <w:bottom w:val="single" w:sz="4" w:space="0" w:color="auto"/>
            </w:tcBorders>
          </w:tcPr>
          <w:p w14:paraId="06254B7B" w14:textId="5C86E6D4" w:rsidR="00945FC7" w:rsidRPr="00A65AA1" w:rsidRDefault="00933FB7" w:rsidP="00A43651">
            <w:pPr>
              <w:pStyle w:val="ListParagraph"/>
              <w:ind w:left="0"/>
              <w:rPr>
                <w:rFonts w:ascii="Arial" w:hAnsi="Arial" w:cs="Arial"/>
                <w:sz w:val="20"/>
                <w:szCs w:val="20"/>
              </w:rPr>
            </w:pPr>
            <w:r>
              <w:rPr>
                <w:rFonts w:ascii="Arial" w:hAnsi="Arial" w:cs="Arial"/>
                <w:sz w:val="20"/>
                <w:szCs w:val="20"/>
              </w:rPr>
              <w:t>Sept</w:t>
            </w:r>
          </w:p>
        </w:tc>
        <w:tc>
          <w:tcPr>
            <w:tcW w:w="1079" w:type="dxa"/>
            <w:tcBorders>
              <w:bottom w:val="single" w:sz="4" w:space="0" w:color="auto"/>
            </w:tcBorders>
          </w:tcPr>
          <w:p w14:paraId="5FCD517F" w14:textId="044201AA" w:rsidR="00945FC7" w:rsidRPr="00A65AA1" w:rsidRDefault="00CD481C" w:rsidP="00A43651">
            <w:pPr>
              <w:pStyle w:val="ListParagraph"/>
              <w:ind w:left="0"/>
              <w:rPr>
                <w:rFonts w:ascii="Arial" w:hAnsi="Arial" w:cs="Arial"/>
                <w:sz w:val="20"/>
                <w:szCs w:val="20"/>
              </w:rPr>
            </w:pPr>
            <w:r>
              <w:rPr>
                <w:rFonts w:ascii="Arial" w:hAnsi="Arial" w:cs="Arial"/>
                <w:sz w:val="20"/>
                <w:szCs w:val="20"/>
              </w:rPr>
              <w:t>60</w:t>
            </w:r>
          </w:p>
        </w:tc>
        <w:tc>
          <w:tcPr>
            <w:tcW w:w="1897" w:type="dxa"/>
            <w:tcBorders>
              <w:bottom w:val="single" w:sz="4" w:space="0" w:color="auto"/>
              <w:right w:val="single" w:sz="4" w:space="0" w:color="auto"/>
            </w:tcBorders>
          </w:tcPr>
          <w:p w14:paraId="62BC6E98" w14:textId="1EAEEDBD" w:rsidR="00945FC7" w:rsidRPr="00A65AA1" w:rsidRDefault="00CD481C" w:rsidP="00A43651">
            <w:pPr>
              <w:pStyle w:val="ListParagraph"/>
              <w:ind w:left="0"/>
              <w:rPr>
                <w:rFonts w:ascii="Arial" w:hAnsi="Arial" w:cs="Arial"/>
                <w:sz w:val="20"/>
                <w:szCs w:val="20"/>
              </w:rPr>
            </w:pPr>
            <w:r>
              <w:rPr>
                <w:rFonts w:ascii="Arial" w:hAnsi="Arial" w:cs="Arial"/>
                <w:sz w:val="20"/>
                <w:szCs w:val="20"/>
              </w:rPr>
              <w:t>Majola A/A</w:t>
            </w:r>
            <w:r w:rsidR="001C7263">
              <w:rPr>
                <w:rFonts w:ascii="Arial" w:hAnsi="Arial" w:cs="Arial"/>
                <w:sz w:val="20"/>
                <w:szCs w:val="20"/>
              </w:rPr>
              <w:t>, Port St Johns, 5120</w:t>
            </w:r>
          </w:p>
        </w:tc>
        <w:tc>
          <w:tcPr>
            <w:tcW w:w="321" w:type="dxa"/>
            <w:tcBorders>
              <w:top w:val="nil"/>
              <w:left w:val="single" w:sz="4" w:space="0" w:color="auto"/>
              <w:bottom w:val="nil"/>
              <w:right w:val="nil"/>
            </w:tcBorders>
          </w:tcPr>
          <w:p w14:paraId="71EBA7EA" w14:textId="5613D05D" w:rsidR="00945FC7" w:rsidRPr="00A65AA1" w:rsidRDefault="00945FC7" w:rsidP="00A43651">
            <w:pPr>
              <w:pStyle w:val="ListParagraph"/>
              <w:ind w:left="0"/>
              <w:rPr>
                <w:rFonts w:ascii="Arial" w:hAnsi="Arial" w:cs="Arial"/>
                <w:sz w:val="20"/>
                <w:szCs w:val="20"/>
              </w:rPr>
            </w:pPr>
          </w:p>
        </w:tc>
        <w:tc>
          <w:tcPr>
            <w:tcW w:w="1239" w:type="dxa"/>
            <w:tcBorders>
              <w:top w:val="nil"/>
              <w:left w:val="nil"/>
              <w:bottom w:val="nil"/>
              <w:right w:val="nil"/>
            </w:tcBorders>
          </w:tcPr>
          <w:p w14:paraId="7895AF05" w14:textId="55A5D61C" w:rsidR="00945FC7" w:rsidRPr="00A65AA1" w:rsidRDefault="00945FC7" w:rsidP="00A43651">
            <w:pPr>
              <w:pStyle w:val="ListParagraph"/>
              <w:ind w:left="0"/>
              <w:rPr>
                <w:rFonts w:ascii="Arial" w:hAnsi="Arial" w:cs="Arial"/>
                <w:sz w:val="20"/>
                <w:szCs w:val="20"/>
              </w:rPr>
            </w:pPr>
          </w:p>
        </w:tc>
      </w:tr>
      <w:bookmarkEnd w:id="0"/>
      <w:tr w:rsidR="00A2075E" w14:paraId="7EBE2175" w14:textId="77777777" w:rsidTr="0008428C">
        <w:tc>
          <w:tcPr>
            <w:tcW w:w="3544" w:type="dxa"/>
            <w:tcBorders>
              <w:top w:val="single" w:sz="4" w:space="0" w:color="auto"/>
              <w:left w:val="nil"/>
              <w:bottom w:val="nil"/>
              <w:right w:val="nil"/>
            </w:tcBorders>
          </w:tcPr>
          <w:p w14:paraId="393D4476" w14:textId="3EA655B2" w:rsidR="00E52F25" w:rsidRPr="001C0238" w:rsidRDefault="000A6B9F" w:rsidP="001C0238">
            <w:pPr>
              <w:rPr>
                <w:rFonts w:ascii="Arial" w:hAnsi="Arial" w:cs="Arial"/>
                <w:b/>
                <w:bCs/>
                <w:sz w:val="20"/>
                <w:szCs w:val="20"/>
              </w:rPr>
            </w:pPr>
            <w:r w:rsidRPr="001C0238">
              <w:rPr>
                <w:rFonts w:ascii="Arial" w:hAnsi="Arial" w:cs="Arial"/>
                <w:b/>
                <w:bCs/>
                <w:sz w:val="20"/>
                <w:szCs w:val="20"/>
              </w:rPr>
              <w:t xml:space="preserve"> </w:t>
            </w:r>
          </w:p>
        </w:tc>
        <w:tc>
          <w:tcPr>
            <w:tcW w:w="851" w:type="dxa"/>
            <w:tcBorders>
              <w:top w:val="single" w:sz="4" w:space="0" w:color="auto"/>
              <w:left w:val="nil"/>
              <w:bottom w:val="nil"/>
              <w:right w:val="nil"/>
            </w:tcBorders>
          </w:tcPr>
          <w:p w14:paraId="7E783EBA" w14:textId="77777777" w:rsidR="00945FC7" w:rsidRDefault="00945FC7" w:rsidP="00A43651">
            <w:pPr>
              <w:pStyle w:val="ListParagraph"/>
              <w:ind w:left="0"/>
              <w:rPr>
                <w:rFonts w:ascii="Arial" w:hAnsi="Arial" w:cs="Arial"/>
                <w:b/>
                <w:bCs/>
                <w:sz w:val="20"/>
                <w:szCs w:val="20"/>
              </w:rPr>
            </w:pPr>
          </w:p>
        </w:tc>
        <w:tc>
          <w:tcPr>
            <w:tcW w:w="1134" w:type="dxa"/>
            <w:tcBorders>
              <w:top w:val="single" w:sz="4" w:space="0" w:color="auto"/>
              <w:left w:val="nil"/>
              <w:bottom w:val="nil"/>
              <w:right w:val="nil"/>
            </w:tcBorders>
          </w:tcPr>
          <w:p w14:paraId="660B59EF" w14:textId="77777777" w:rsidR="00945FC7" w:rsidRDefault="00945FC7" w:rsidP="00A43651">
            <w:pPr>
              <w:pStyle w:val="ListParagraph"/>
              <w:ind w:left="0"/>
              <w:rPr>
                <w:rFonts w:ascii="Arial" w:hAnsi="Arial" w:cs="Arial"/>
                <w:b/>
                <w:bCs/>
                <w:sz w:val="20"/>
                <w:szCs w:val="20"/>
              </w:rPr>
            </w:pPr>
          </w:p>
        </w:tc>
        <w:tc>
          <w:tcPr>
            <w:tcW w:w="1079" w:type="dxa"/>
            <w:tcBorders>
              <w:top w:val="single" w:sz="4" w:space="0" w:color="auto"/>
              <w:left w:val="nil"/>
              <w:bottom w:val="nil"/>
              <w:right w:val="nil"/>
            </w:tcBorders>
          </w:tcPr>
          <w:p w14:paraId="5C86031C" w14:textId="77777777" w:rsidR="00945FC7" w:rsidRDefault="00945FC7" w:rsidP="00A43651">
            <w:pPr>
              <w:pStyle w:val="ListParagraph"/>
              <w:ind w:left="0"/>
              <w:rPr>
                <w:rFonts w:ascii="Arial" w:hAnsi="Arial" w:cs="Arial"/>
                <w:b/>
                <w:bCs/>
                <w:sz w:val="20"/>
                <w:szCs w:val="20"/>
              </w:rPr>
            </w:pPr>
          </w:p>
        </w:tc>
        <w:tc>
          <w:tcPr>
            <w:tcW w:w="1897" w:type="dxa"/>
            <w:tcBorders>
              <w:top w:val="single" w:sz="4" w:space="0" w:color="auto"/>
              <w:left w:val="nil"/>
              <w:bottom w:val="nil"/>
              <w:right w:val="nil"/>
            </w:tcBorders>
          </w:tcPr>
          <w:p w14:paraId="1C32287C" w14:textId="77777777" w:rsidR="00945FC7" w:rsidRDefault="00945FC7" w:rsidP="00A43651">
            <w:pPr>
              <w:pStyle w:val="ListParagraph"/>
              <w:ind w:left="0"/>
              <w:rPr>
                <w:rFonts w:ascii="Arial" w:hAnsi="Arial" w:cs="Arial"/>
                <w:b/>
                <w:bCs/>
                <w:sz w:val="20"/>
                <w:szCs w:val="20"/>
              </w:rPr>
            </w:pPr>
          </w:p>
        </w:tc>
        <w:tc>
          <w:tcPr>
            <w:tcW w:w="321" w:type="dxa"/>
            <w:tcBorders>
              <w:top w:val="nil"/>
              <w:left w:val="nil"/>
              <w:bottom w:val="nil"/>
              <w:right w:val="nil"/>
            </w:tcBorders>
          </w:tcPr>
          <w:p w14:paraId="4B47D252" w14:textId="77777777" w:rsidR="00945FC7" w:rsidRDefault="00945FC7" w:rsidP="00A43651">
            <w:pPr>
              <w:pStyle w:val="ListParagraph"/>
              <w:ind w:left="0"/>
              <w:rPr>
                <w:rFonts w:ascii="Arial" w:hAnsi="Arial" w:cs="Arial"/>
                <w:b/>
                <w:bCs/>
                <w:sz w:val="20"/>
                <w:szCs w:val="20"/>
              </w:rPr>
            </w:pPr>
          </w:p>
        </w:tc>
        <w:tc>
          <w:tcPr>
            <w:tcW w:w="1239" w:type="dxa"/>
            <w:tcBorders>
              <w:top w:val="nil"/>
              <w:left w:val="nil"/>
              <w:bottom w:val="nil"/>
              <w:right w:val="nil"/>
            </w:tcBorders>
          </w:tcPr>
          <w:p w14:paraId="1D5C7340" w14:textId="77777777" w:rsidR="00FD67EF" w:rsidRPr="00E52F25" w:rsidRDefault="00FD67EF" w:rsidP="00E52F25">
            <w:pPr>
              <w:rPr>
                <w:rFonts w:ascii="Arial" w:hAnsi="Arial" w:cs="Arial"/>
                <w:b/>
                <w:bCs/>
                <w:sz w:val="20"/>
                <w:szCs w:val="20"/>
              </w:rPr>
            </w:pPr>
          </w:p>
        </w:tc>
      </w:tr>
    </w:tbl>
    <w:p w14:paraId="52FC5D6F" w14:textId="137BAFB2" w:rsidR="00002F0C" w:rsidRPr="00142662" w:rsidRDefault="003A5626" w:rsidP="003A5626">
      <w:pPr>
        <w:pStyle w:val="ListParagraph"/>
        <w:numPr>
          <w:ilvl w:val="0"/>
          <w:numId w:val="48"/>
        </w:numPr>
        <w:rPr>
          <w:rFonts w:ascii="Arial" w:hAnsi="Arial" w:cs="Arial"/>
          <w:b/>
          <w:bCs/>
          <w:sz w:val="20"/>
          <w:szCs w:val="20"/>
        </w:rPr>
      </w:pPr>
      <w:r>
        <w:rPr>
          <w:rFonts w:ascii="Arial" w:hAnsi="Arial" w:cs="Arial"/>
          <w:sz w:val="20"/>
          <w:szCs w:val="20"/>
        </w:rPr>
        <w:t xml:space="preserve">It is required </w:t>
      </w:r>
      <w:r w:rsidR="00EF41C4">
        <w:rPr>
          <w:rFonts w:ascii="Arial" w:hAnsi="Arial" w:cs="Arial"/>
          <w:sz w:val="20"/>
          <w:szCs w:val="20"/>
        </w:rPr>
        <w:t>that the lab results of the coal to be supplied, must be attached on the quo</w:t>
      </w:r>
      <w:r w:rsidR="0090208F">
        <w:rPr>
          <w:rFonts w:ascii="Arial" w:hAnsi="Arial" w:cs="Arial"/>
          <w:sz w:val="20"/>
          <w:szCs w:val="20"/>
        </w:rPr>
        <w:t>tation upon time of submission</w:t>
      </w:r>
      <w:r w:rsidR="00CE6A0F">
        <w:rPr>
          <w:rFonts w:ascii="Arial" w:hAnsi="Arial" w:cs="Arial"/>
          <w:sz w:val="20"/>
          <w:szCs w:val="20"/>
        </w:rPr>
        <w:t>.</w:t>
      </w:r>
    </w:p>
    <w:p w14:paraId="316F48E3" w14:textId="3D30E043" w:rsidR="00002F0C" w:rsidRPr="009D4E66" w:rsidRDefault="00142662" w:rsidP="00435CE7">
      <w:pPr>
        <w:pStyle w:val="ListParagraph"/>
        <w:numPr>
          <w:ilvl w:val="0"/>
          <w:numId w:val="48"/>
        </w:numPr>
        <w:rPr>
          <w:rFonts w:ascii="Arial" w:hAnsi="Arial" w:cs="Arial"/>
          <w:b/>
          <w:bCs/>
          <w:sz w:val="20"/>
          <w:szCs w:val="20"/>
        </w:rPr>
      </w:pPr>
      <w:r>
        <w:rPr>
          <w:rFonts w:ascii="Arial" w:hAnsi="Arial" w:cs="Arial"/>
          <w:sz w:val="20"/>
          <w:szCs w:val="20"/>
        </w:rPr>
        <w:t xml:space="preserve">The </w:t>
      </w:r>
      <w:r w:rsidR="00F54F15">
        <w:rPr>
          <w:rFonts w:ascii="Arial" w:hAnsi="Arial" w:cs="Arial"/>
          <w:sz w:val="20"/>
          <w:szCs w:val="20"/>
        </w:rPr>
        <w:t>winning bidder</w:t>
      </w:r>
      <w:r w:rsidR="004114A5">
        <w:rPr>
          <w:rFonts w:ascii="Arial" w:hAnsi="Arial" w:cs="Arial"/>
          <w:sz w:val="20"/>
          <w:szCs w:val="20"/>
        </w:rPr>
        <w:t>s</w:t>
      </w:r>
      <w:r w:rsidR="00F54F15">
        <w:rPr>
          <w:rFonts w:ascii="Arial" w:hAnsi="Arial" w:cs="Arial"/>
          <w:sz w:val="20"/>
          <w:szCs w:val="20"/>
        </w:rPr>
        <w:t xml:space="preserve"> will have to courier a sample of 5kg of the coal that matches the result </w:t>
      </w:r>
      <w:r w:rsidR="008A57CC">
        <w:rPr>
          <w:rFonts w:ascii="Arial" w:hAnsi="Arial" w:cs="Arial"/>
          <w:sz w:val="20"/>
          <w:szCs w:val="20"/>
        </w:rPr>
        <w:t>of the coal to be supplied before the contrac</w:t>
      </w:r>
      <w:r w:rsidR="00C00E3B">
        <w:rPr>
          <w:rFonts w:ascii="Arial" w:hAnsi="Arial" w:cs="Arial"/>
          <w:sz w:val="20"/>
          <w:szCs w:val="20"/>
        </w:rPr>
        <w:t>ting is concluded.</w:t>
      </w:r>
    </w:p>
    <w:p w14:paraId="0B7C5FF5" w14:textId="2767C8E5" w:rsidR="009D4E66" w:rsidRPr="00882D1D" w:rsidRDefault="002E45E0" w:rsidP="00435CE7">
      <w:pPr>
        <w:pStyle w:val="ListParagraph"/>
        <w:numPr>
          <w:ilvl w:val="0"/>
          <w:numId w:val="48"/>
        </w:numPr>
        <w:rPr>
          <w:rFonts w:ascii="Arial" w:hAnsi="Arial" w:cs="Arial"/>
          <w:b/>
          <w:bCs/>
          <w:color w:val="EE0000"/>
          <w:sz w:val="20"/>
          <w:szCs w:val="20"/>
        </w:rPr>
      </w:pPr>
      <w:r w:rsidRPr="00882D1D">
        <w:rPr>
          <w:rFonts w:ascii="Arial" w:hAnsi="Arial" w:cs="Arial"/>
          <w:color w:val="EE0000"/>
          <w:sz w:val="20"/>
          <w:szCs w:val="20"/>
        </w:rPr>
        <w:t>It is requested that the agreed</w:t>
      </w:r>
      <w:r w:rsidR="00DA1038" w:rsidRPr="00882D1D">
        <w:rPr>
          <w:rFonts w:ascii="Arial" w:hAnsi="Arial" w:cs="Arial"/>
          <w:color w:val="EE0000"/>
          <w:sz w:val="20"/>
          <w:szCs w:val="20"/>
        </w:rPr>
        <w:t>-upon price for supply and delivery of coal</w:t>
      </w:r>
      <w:r w:rsidR="00BE4E98" w:rsidRPr="00882D1D">
        <w:rPr>
          <w:rFonts w:ascii="Arial" w:hAnsi="Arial" w:cs="Arial"/>
          <w:color w:val="EE0000"/>
          <w:sz w:val="20"/>
          <w:szCs w:val="20"/>
        </w:rPr>
        <w:t xml:space="preserve"> </w:t>
      </w:r>
      <w:r w:rsidR="00B73130" w:rsidRPr="00882D1D">
        <w:rPr>
          <w:rFonts w:ascii="Arial" w:hAnsi="Arial" w:cs="Arial"/>
          <w:color w:val="EE0000"/>
          <w:sz w:val="20"/>
          <w:szCs w:val="20"/>
        </w:rPr>
        <w:t xml:space="preserve">remain stable </w:t>
      </w:r>
      <w:r w:rsidR="00EF3122" w:rsidRPr="00882D1D">
        <w:rPr>
          <w:rFonts w:ascii="Arial" w:hAnsi="Arial" w:cs="Arial"/>
          <w:color w:val="EE0000"/>
          <w:sz w:val="20"/>
          <w:szCs w:val="20"/>
        </w:rPr>
        <w:t>throughout the duration of this project</w:t>
      </w:r>
      <w:r w:rsidR="009C49EC" w:rsidRPr="00882D1D">
        <w:rPr>
          <w:rFonts w:ascii="Arial" w:hAnsi="Arial" w:cs="Arial"/>
          <w:color w:val="EE0000"/>
          <w:sz w:val="20"/>
          <w:szCs w:val="20"/>
        </w:rPr>
        <w:t xml:space="preserve">, which we anticipate will be completed by </w:t>
      </w:r>
      <w:r w:rsidR="00BE4E98" w:rsidRPr="00882D1D">
        <w:rPr>
          <w:rFonts w:ascii="Arial" w:hAnsi="Arial" w:cs="Arial"/>
          <w:color w:val="EE0000"/>
          <w:sz w:val="20"/>
          <w:szCs w:val="20"/>
        </w:rPr>
        <w:t xml:space="preserve">the </w:t>
      </w:r>
      <w:r w:rsidR="00A86416" w:rsidRPr="00882D1D">
        <w:rPr>
          <w:rFonts w:ascii="Arial" w:hAnsi="Arial" w:cs="Arial"/>
          <w:color w:val="EE0000"/>
          <w:sz w:val="20"/>
          <w:szCs w:val="20"/>
        </w:rPr>
        <w:t>end</w:t>
      </w:r>
      <w:r w:rsidR="00BE4E98" w:rsidRPr="00882D1D">
        <w:rPr>
          <w:rFonts w:ascii="Arial" w:hAnsi="Arial" w:cs="Arial"/>
          <w:color w:val="EE0000"/>
          <w:sz w:val="20"/>
          <w:szCs w:val="20"/>
        </w:rPr>
        <w:t xml:space="preserve"> </w:t>
      </w:r>
      <w:r w:rsidR="00A86416" w:rsidRPr="00882D1D">
        <w:rPr>
          <w:rFonts w:ascii="Arial" w:hAnsi="Arial" w:cs="Arial"/>
          <w:color w:val="EE0000"/>
          <w:sz w:val="20"/>
          <w:szCs w:val="20"/>
        </w:rPr>
        <w:t>o</w:t>
      </w:r>
      <w:r w:rsidR="00BE4E98" w:rsidRPr="00882D1D">
        <w:rPr>
          <w:rFonts w:ascii="Arial" w:hAnsi="Arial" w:cs="Arial"/>
          <w:color w:val="EE0000"/>
          <w:sz w:val="20"/>
          <w:szCs w:val="20"/>
        </w:rPr>
        <w:t>f May 2026.</w:t>
      </w:r>
    </w:p>
    <w:p w14:paraId="0100F5E9" w14:textId="77777777" w:rsidR="00C00E3B" w:rsidRPr="00C00E3B" w:rsidRDefault="00C00E3B" w:rsidP="00C00E3B">
      <w:pPr>
        <w:pStyle w:val="ListParagraph"/>
        <w:rPr>
          <w:rFonts w:ascii="Arial" w:hAnsi="Arial" w:cs="Arial"/>
          <w:b/>
          <w:bCs/>
          <w:sz w:val="20"/>
          <w:szCs w:val="20"/>
        </w:rPr>
      </w:pPr>
    </w:p>
    <w:p w14:paraId="6F66C4CF" w14:textId="77912F6F" w:rsidR="00852BCC" w:rsidRPr="004226E4" w:rsidRDefault="008C4D9C" w:rsidP="0051422D">
      <w:pPr>
        <w:pStyle w:val="ListParagraph"/>
        <w:numPr>
          <w:ilvl w:val="0"/>
          <w:numId w:val="1"/>
        </w:numPr>
        <w:ind w:left="426" w:hanging="426"/>
        <w:rPr>
          <w:rFonts w:ascii="Arial" w:hAnsi="Arial" w:cs="Arial"/>
          <w:b/>
          <w:bCs/>
          <w:sz w:val="20"/>
          <w:szCs w:val="20"/>
        </w:rPr>
      </w:pPr>
      <w:r w:rsidRPr="004226E4">
        <w:rPr>
          <w:rFonts w:ascii="Arial" w:hAnsi="Arial" w:cs="Arial"/>
          <w:b/>
          <w:bCs/>
          <w:sz w:val="20"/>
          <w:szCs w:val="20"/>
        </w:rPr>
        <w:t>STRUCTURE OF THE RF</w:t>
      </w:r>
      <w:r w:rsidR="005F4706">
        <w:rPr>
          <w:rFonts w:ascii="Arial" w:hAnsi="Arial" w:cs="Arial"/>
          <w:b/>
          <w:bCs/>
          <w:sz w:val="20"/>
          <w:szCs w:val="20"/>
        </w:rPr>
        <w:t>Q</w:t>
      </w:r>
      <w:r w:rsidRPr="004226E4">
        <w:rPr>
          <w:rFonts w:ascii="Arial" w:hAnsi="Arial" w:cs="Arial"/>
          <w:b/>
          <w:bCs/>
          <w:sz w:val="20"/>
          <w:szCs w:val="20"/>
        </w:rPr>
        <w:t xml:space="preserve"> PACK </w:t>
      </w:r>
    </w:p>
    <w:p w14:paraId="13AF4804" w14:textId="4487920C" w:rsidR="00852BCC" w:rsidRPr="004226E4" w:rsidRDefault="00480FA1" w:rsidP="0051422D">
      <w:pPr>
        <w:ind w:left="426"/>
        <w:rPr>
          <w:rFonts w:ascii="Arial" w:hAnsi="Arial" w:cs="Arial"/>
          <w:b/>
          <w:bCs/>
          <w:sz w:val="20"/>
          <w:szCs w:val="20"/>
        </w:rPr>
      </w:pPr>
      <w:r>
        <w:rPr>
          <w:rFonts w:ascii="Arial" w:hAnsi="Arial" w:cs="Arial"/>
          <w:b/>
          <w:bCs/>
          <w:sz w:val="20"/>
          <w:szCs w:val="20"/>
        </w:rPr>
        <w:t>4</w:t>
      </w:r>
      <w:r w:rsidR="008C4D9C" w:rsidRPr="004226E4">
        <w:rPr>
          <w:rFonts w:ascii="Arial" w:hAnsi="Arial" w:cs="Arial"/>
          <w:b/>
          <w:bCs/>
          <w:sz w:val="20"/>
          <w:szCs w:val="20"/>
        </w:rPr>
        <w:t>.1</w:t>
      </w:r>
      <w:r w:rsidR="0051422D" w:rsidRPr="004226E4">
        <w:rPr>
          <w:rFonts w:ascii="Arial" w:hAnsi="Arial" w:cs="Arial"/>
          <w:b/>
          <w:bCs/>
          <w:sz w:val="20"/>
          <w:szCs w:val="20"/>
        </w:rPr>
        <w:t xml:space="preserve">. </w:t>
      </w:r>
      <w:r w:rsidR="008C4D9C" w:rsidRPr="004226E4">
        <w:rPr>
          <w:rFonts w:ascii="Arial" w:hAnsi="Arial" w:cs="Arial"/>
          <w:b/>
          <w:bCs/>
          <w:sz w:val="20"/>
          <w:szCs w:val="20"/>
        </w:rPr>
        <w:t xml:space="preserve"> Structure </w:t>
      </w:r>
    </w:p>
    <w:p w14:paraId="09812F39" w14:textId="6D5ADC50" w:rsidR="008C4D9C" w:rsidRDefault="00480FA1" w:rsidP="0051422D">
      <w:pPr>
        <w:ind w:left="426"/>
        <w:rPr>
          <w:rFonts w:ascii="Arial" w:hAnsi="Arial" w:cs="Arial"/>
          <w:sz w:val="20"/>
          <w:szCs w:val="20"/>
        </w:rPr>
      </w:pPr>
      <w:r>
        <w:rPr>
          <w:rFonts w:ascii="Arial" w:hAnsi="Arial" w:cs="Arial"/>
          <w:sz w:val="20"/>
          <w:szCs w:val="20"/>
        </w:rPr>
        <w:t>4</w:t>
      </w:r>
      <w:r w:rsidR="008C4D9C" w:rsidRPr="004226E4">
        <w:rPr>
          <w:rFonts w:ascii="Arial" w:hAnsi="Arial" w:cs="Arial"/>
          <w:sz w:val="20"/>
          <w:szCs w:val="20"/>
        </w:rPr>
        <w:t>.1.1 This RF</w:t>
      </w:r>
      <w:r w:rsidR="00DB2678">
        <w:rPr>
          <w:rFonts w:ascii="Arial" w:hAnsi="Arial" w:cs="Arial"/>
          <w:sz w:val="20"/>
          <w:szCs w:val="20"/>
        </w:rPr>
        <w:t>Q</w:t>
      </w:r>
      <w:r w:rsidR="008C4D9C" w:rsidRPr="004226E4">
        <w:rPr>
          <w:rFonts w:ascii="Arial" w:hAnsi="Arial" w:cs="Arial"/>
          <w:sz w:val="20"/>
          <w:szCs w:val="20"/>
        </w:rPr>
        <w:t xml:space="preserve"> pack is organised in 5 (five) sections consisting of one or more documents in each section. </w:t>
      </w:r>
    </w:p>
    <w:p w14:paraId="4099791C" w14:textId="77777777" w:rsidR="008E42E3" w:rsidRDefault="008E42E3" w:rsidP="0051422D">
      <w:pPr>
        <w:ind w:left="426"/>
        <w:rPr>
          <w:rFonts w:ascii="Arial" w:hAnsi="Arial" w:cs="Arial"/>
          <w:sz w:val="20"/>
          <w:szCs w:val="20"/>
        </w:rPr>
      </w:pPr>
    </w:p>
    <w:p w14:paraId="4631DDE2" w14:textId="77777777" w:rsidR="008E42E3" w:rsidRDefault="008E42E3" w:rsidP="0051422D">
      <w:pPr>
        <w:ind w:left="426"/>
        <w:rPr>
          <w:rFonts w:ascii="Arial" w:hAnsi="Arial" w:cs="Arial"/>
          <w:sz w:val="20"/>
          <w:szCs w:val="20"/>
        </w:rPr>
      </w:pPr>
    </w:p>
    <w:p w14:paraId="3949FEBE" w14:textId="77777777" w:rsidR="008E42E3" w:rsidRPr="004226E4" w:rsidRDefault="008E42E3" w:rsidP="0051422D">
      <w:pPr>
        <w:ind w:left="426"/>
        <w:rPr>
          <w:rFonts w:ascii="Arial" w:hAnsi="Arial" w:cs="Arial"/>
          <w:sz w:val="20"/>
          <w:szCs w:val="20"/>
        </w:rPr>
      </w:pPr>
    </w:p>
    <w:p w14:paraId="3BFD5468" w14:textId="3D24912F" w:rsidR="008C4D9C" w:rsidRPr="004226E4" w:rsidRDefault="008C4D9C" w:rsidP="00CC55AC">
      <w:pPr>
        <w:ind w:left="426"/>
        <w:rPr>
          <w:rFonts w:ascii="Arial" w:hAnsi="Arial" w:cs="Arial"/>
          <w:sz w:val="20"/>
          <w:szCs w:val="20"/>
        </w:rPr>
      </w:pPr>
      <w:r w:rsidRPr="004226E4">
        <w:rPr>
          <w:rFonts w:ascii="Arial" w:hAnsi="Arial" w:cs="Arial"/>
          <w:b/>
          <w:bCs/>
          <w:sz w:val="20"/>
          <w:szCs w:val="20"/>
        </w:rPr>
        <w:t>Table 1: RF</w:t>
      </w:r>
      <w:r w:rsidR="00DB2678">
        <w:rPr>
          <w:rFonts w:ascii="Arial" w:hAnsi="Arial" w:cs="Arial"/>
          <w:b/>
          <w:bCs/>
          <w:sz w:val="20"/>
          <w:szCs w:val="20"/>
        </w:rPr>
        <w:t>Q</w:t>
      </w:r>
      <w:r w:rsidRPr="004226E4">
        <w:rPr>
          <w:rFonts w:ascii="Arial" w:hAnsi="Arial" w:cs="Arial"/>
          <w:b/>
          <w:bCs/>
          <w:sz w:val="20"/>
          <w:szCs w:val="20"/>
        </w:rPr>
        <w:t xml:space="preserve"> pack outline and contents</w:t>
      </w:r>
    </w:p>
    <w:tbl>
      <w:tblPr>
        <w:tblStyle w:val="TableGrid"/>
        <w:tblW w:w="8942" w:type="dxa"/>
        <w:tblInd w:w="421" w:type="dxa"/>
        <w:tblLook w:val="04A0" w:firstRow="1" w:lastRow="0" w:firstColumn="1" w:lastColumn="0" w:noHBand="0" w:noVBand="1"/>
      </w:tblPr>
      <w:tblGrid>
        <w:gridCol w:w="1314"/>
        <w:gridCol w:w="2546"/>
        <w:gridCol w:w="5082"/>
      </w:tblGrid>
      <w:tr w:rsidR="0040377C" w:rsidRPr="004226E4" w14:paraId="1E410513" w14:textId="77777777" w:rsidTr="00CC55AC">
        <w:trPr>
          <w:trHeight w:val="510"/>
        </w:trPr>
        <w:tc>
          <w:tcPr>
            <w:tcW w:w="1314" w:type="dxa"/>
            <w:shd w:val="clear" w:color="auto" w:fill="9CC2E5" w:themeFill="accent5" w:themeFillTint="99"/>
          </w:tcPr>
          <w:p w14:paraId="5ABC2836" w14:textId="18C4A0F5" w:rsidR="0040377C" w:rsidRPr="004226E4" w:rsidRDefault="0040377C" w:rsidP="0040377C">
            <w:pPr>
              <w:jc w:val="center"/>
              <w:rPr>
                <w:rFonts w:ascii="Arial" w:hAnsi="Arial" w:cs="Arial"/>
                <w:b/>
                <w:bCs/>
                <w:sz w:val="20"/>
                <w:szCs w:val="20"/>
              </w:rPr>
            </w:pPr>
            <w:r w:rsidRPr="004226E4">
              <w:rPr>
                <w:rFonts w:ascii="Arial" w:hAnsi="Arial" w:cs="Arial"/>
                <w:b/>
                <w:bCs/>
                <w:sz w:val="20"/>
                <w:szCs w:val="20"/>
              </w:rPr>
              <w:t xml:space="preserve">Section </w:t>
            </w:r>
          </w:p>
        </w:tc>
        <w:tc>
          <w:tcPr>
            <w:tcW w:w="2546" w:type="dxa"/>
            <w:shd w:val="clear" w:color="auto" w:fill="9CC2E5" w:themeFill="accent5" w:themeFillTint="99"/>
          </w:tcPr>
          <w:p w14:paraId="7F5F77F4" w14:textId="4A5F9100" w:rsidR="0040377C" w:rsidRPr="004226E4" w:rsidRDefault="0040377C" w:rsidP="0040377C">
            <w:pPr>
              <w:jc w:val="center"/>
              <w:rPr>
                <w:rFonts w:ascii="Arial" w:hAnsi="Arial" w:cs="Arial"/>
                <w:b/>
                <w:bCs/>
                <w:sz w:val="20"/>
                <w:szCs w:val="20"/>
              </w:rPr>
            </w:pPr>
            <w:r w:rsidRPr="004226E4">
              <w:rPr>
                <w:rFonts w:ascii="Arial" w:hAnsi="Arial" w:cs="Arial"/>
                <w:b/>
                <w:bCs/>
                <w:sz w:val="20"/>
                <w:szCs w:val="20"/>
              </w:rPr>
              <w:t xml:space="preserve">Index </w:t>
            </w:r>
          </w:p>
        </w:tc>
        <w:tc>
          <w:tcPr>
            <w:tcW w:w="5082" w:type="dxa"/>
            <w:shd w:val="clear" w:color="auto" w:fill="9CC2E5" w:themeFill="accent5" w:themeFillTint="99"/>
          </w:tcPr>
          <w:p w14:paraId="0C89D1C4" w14:textId="4F4A771A" w:rsidR="0040377C" w:rsidRPr="004226E4" w:rsidRDefault="0040377C" w:rsidP="0040377C">
            <w:pPr>
              <w:rPr>
                <w:rFonts w:ascii="Arial" w:hAnsi="Arial" w:cs="Arial"/>
                <w:b/>
                <w:bCs/>
                <w:sz w:val="20"/>
                <w:szCs w:val="20"/>
              </w:rPr>
            </w:pPr>
            <w:r w:rsidRPr="004226E4">
              <w:rPr>
                <w:rFonts w:ascii="Arial" w:hAnsi="Arial" w:cs="Arial"/>
                <w:b/>
                <w:bCs/>
                <w:sz w:val="20"/>
                <w:szCs w:val="20"/>
              </w:rPr>
              <w:t xml:space="preserve">Description of section contents </w:t>
            </w:r>
          </w:p>
        </w:tc>
      </w:tr>
      <w:tr w:rsidR="0040377C" w:rsidRPr="004226E4" w14:paraId="7440A051" w14:textId="77777777" w:rsidTr="00CC55AC">
        <w:tc>
          <w:tcPr>
            <w:tcW w:w="1314" w:type="dxa"/>
            <w:shd w:val="clear" w:color="auto" w:fill="DEEAF6" w:themeFill="accent5" w:themeFillTint="33"/>
          </w:tcPr>
          <w:p w14:paraId="3F6C7E92" w14:textId="76C812EF" w:rsidR="0040377C" w:rsidRPr="004226E4" w:rsidRDefault="0040377C" w:rsidP="0040377C">
            <w:pPr>
              <w:jc w:val="center"/>
              <w:rPr>
                <w:rFonts w:ascii="Arial" w:hAnsi="Arial" w:cs="Arial"/>
                <w:sz w:val="20"/>
                <w:szCs w:val="20"/>
              </w:rPr>
            </w:pPr>
            <w:r w:rsidRPr="004226E4">
              <w:rPr>
                <w:rFonts w:ascii="Arial" w:hAnsi="Arial" w:cs="Arial"/>
                <w:sz w:val="20"/>
                <w:szCs w:val="20"/>
              </w:rPr>
              <w:t xml:space="preserve">1 </w:t>
            </w:r>
          </w:p>
        </w:tc>
        <w:tc>
          <w:tcPr>
            <w:tcW w:w="2546" w:type="dxa"/>
          </w:tcPr>
          <w:p w14:paraId="40408A9E" w14:textId="16D91A9A" w:rsidR="0040377C" w:rsidRPr="004226E4" w:rsidRDefault="0040377C" w:rsidP="0040377C">
            <w:pPr>
              <w:jc w:val="center"/>
              <w:rPr>
                <w:rFonts w:ascii="Arial" w:hAnsi="Arial" w:cs="Arial"/>
                <w:sz w:val="20"/>
                <w:szCs w:val="20"/>
              </w:rPr>
            </w:pPr>
            <w:r w:rsidRPr="004226E4">
              <w:rPr>
                <w:rFonts w:ascii="Arial" w:hAnsi="Arial" w:cs="Arial"/>
                <w:sz w:val="20"/>
                <w:szCs w:val="20"/>
              </w:rPr>
              <w:t>Main RF</w:t>
            </w:r>
            <w:r w:rsidR="00DB2678">
              <w:rPr>
                <w:rFonts w:ascii="Arial" w:hAnsi="Arial" w:cs="Arial"/>
                <w:sz w:val="20"/>
                <w:szCs w:val="20"/>
              </w:rPr>
              <w:t>Q</w:t>
            </w:r>
            <w:r w:rsidRPr="004226E4">
              <w:rPr>
                <w:rFonts w:ascii="Arial" w:hAnsi="Arial" w:cs="Arial"/>
                <w:sz w:val="20"/>
                <w:szCs w:val="20"/>
              </w:rPr>
              <w:t xml:space="preserve"> Document</w:t>
            </w:r>
          </w:p>
        </w:tc>
        <w:tc>
          <w:tcPr>
            <w:tcW w:w="5082" w:type="dxa"/>
            <w:vAlign w:val="center"/>
          </w:tcPr>
          <w:p w14:paraId="0712B89A" w14:textId="19A49657" w:rsidR="0040377C" w:rsidRPr="004226E4" w:rsidRDefault="0040377C" w:rsidP="0040377C">
            <w:pPr>
              <w:rPr>
                <w:rFonts w:ascii="Arial" w:hAnsi="Arial" w:cs="Arial"/>
                <w:sz w:val="20"/>
                <w:szCs w:val="20"/>
              </w:rPr>
            </w:pPr>
            <w:r w:rsidRPr="004226E4">
              <w:rPr>
                <w:rFonts w:ascii="Arial" w:hAnsi="Arial" w:cs="Arial"/>
                <w:sz w:val="20"/>
                <w:szCs w:val="20"/>
              </w:rPr>
              <w:t>Documents outlining the main RF</w:t>
            </w:r>
            <w:r w:rsidR="008041B8">
              <w:rPr>
                <w:rFonts w:ascii="Arial" w:hAnsi="Arial" w:cs="Arial"/>
                <w:sz w:val="20"/>
                <w:szCs w:val="20"/>
              </w:rPr>
              <w:t>Q</w:t>
            </w:r>
            <w:r w:rsidRPr="004226E4">
              <w:rPr>
                <w:rFonts w:ascii="Arial" w:hAnsi="Arial" w:cs="Arial"/>
                <w:sz w:val="20"/>
                <w:szCs w:val="20"/>
              </w:rPr>
              <w:t xml:space="preserve"> guidelines, instructions, conditions and documents necessary for a bidder to submit a </w:t>
            </w:r>
            <w:r w:rsidR="008041B8">
              <w:rPr>
                <w:rFonts w:ascii="Arial" w:hAnsi="Arial" w:cs="Arial"/>
                <w:sz w:val="20"/>
                <w:szCs w:val="20"/>
              </w:rPr>
              <w:t>quotation.</w:t>
            </w:r>
          </w:p>
        </w:tc>
      </w:tr>
      <w:tr w:rsidR="0040377C" w:rsidRPr="004226E4" w14:paraId="78D4B5F2" w14:textId="77777777" w:rsidTr="00CC55AC">
        <w:tc>
          <w:tcPr>
            <w:tcW w:w="1314" w:type="dxa"/>
            <w:shd w:val="clear" w:color="auto" w:fill="DEEAF6" w:themeFill="accent5" w:themeFillTint="33"/>
          </w:tcPr>
          <w:p w14:paraId="6E53425A" w14:textId="56DF19AE" w:rsidR="0040377C" w:rsidRPr="004226E4" w:rsidRDefault="0040377C" w:rsidP="0040377C">
            <w:pPr>
              <w:jc w:val="center"/>
              <w:rPr>
                <w:rFonts w:ascii="Arial" w:hAnsi="Arial" w:cs="Arial"/>
                <w:sz w:val="20"/>
                <w:szCs w:val="20"/>
              </w:rPr>
            </w:pPr>
            <w:r w:rsidRPr="004226E4">
              <w:rPr>
                <w:rFonts w:ascii="Arial" w:hAnsi="Arial" w:cs="Arial"/>
                <w:sz w:val="20"/>
                <w:szCs w:val="20"/>
              </w:rPr>
              <w:t xml:space="preserve">2 </w:t>
            </w:r>
          </w:p>
        </w:tc>
        <w:tc>
          <w:tcPr>
            <w:tcW w:w="2546" w:type="dxa"/>
          </w:tcPr>
          <w:p w14:paraId="0B256B83" w14:textId="5576063A" w:rsidR="0040377C" w:rsidRPr="004226E4" w:rsidRDefault="0040377C" w:rsidP="0040377C">
            <w:pPr>
              <w:jc w:val="center"/>
              <w:rPr>
                <w:rFonts w:ascii="Arial" w:hAnsi="Arial" w:cs="Arial"/>
                <w:sz w:val="20"/>
                <w:szCs w:val="20"/>
              </w:rPr>
            </w:pPr>
            <w:r w:rsidRPr="004226E4">
              <w:rPr>
                <w:rFonts w:ascii="Arial" w:hAnsi="Arial" w:cs="Arial"/>
                <w:sz w:val="20"/>
                <w:szCs w:val="20"/>
              </w:rPr>
              <w:t>Business Requirements Specification</w:t>
            </w:r>
          </w:p>
        </w:tc>
        <w:tc>
          <w:tcPr>
            <w:tcW w:w="5082" w:type="dxa"/>
            <w:vAlign w:val="center"/>
          </w:tcPr>
          <w:p w14:paraId="359A3AF6" w14:textId="5CE7385B" w:rsidR="0040377C" w:rsidRPr="004226E4" w:rsidRDefault="0040377C" w:rsidP="0040377C">
            <w:pPr>
              <w:rPr>
                <w:rFonts w:ascii="Arial" w:hAnsi="Arial" w:cs="Arial"/>
                <w:sz w:val="20"/>
                <w:szCs w:val="20"/>
              </w:rPr>
            </w:pPr>
            <w:r w:rsidRPr="004226E4">
              <w:rPr>
                <w:rFonts w:ascii="Arial" w:hAnsi="Arial" w:cs="Arial"/>
                <w:sz w:val="20"/>
                <w:szCs w:val="20"/>
              </w:rPr>
              <w:t>Document(s) outlining the business requirements specifications</w:t>
            </w:r>
            <w:r w:rsidR="00340E9B">
              <w:rPr>
                <w:rFonts w:ascii="Arial" w:hAnsi="Arial" w:cs="Arial"/>
                <w:sz w:val="20"/>
                <w:szCs w:val="20"/>
              </w:rPr>
              <w:t xml:space="preserve"> and </w:t>
            </w:r>
            <w:r w:rsidRPr="004226E4">
              <w:rPr>
                <w:rFonts w:ascii="Arial" w:hAnsi="Arial" w:cs="Arial"/>
                <w:sz w:val="20"/>
                <w:szCs w:val="20"/>
              </w:rPr>
              <w:t xml:space="preserve">other information required by a bidder to submit a </w:t>
            </w:r>
            <w:r w:rsidR="00340E9B">
              <w:rPr>
                <w:rFonts w:ascii="Arial" w:hAnsi="Arial" w:cs="Arial"/>
                <w:sz w:val="20"/>
                <w:szCs w:val="20"/>
              </w:rPr>
              <w:t>quotation</w:t>
            </w:r>
            <w:r w:rsidRPr="004226E4">
              <w:rPr>
                <w:rFonts w:ascii="Arial" w:hAnsi="Arial" w:cs="Arial"/>
                <w:sz w:val="20"/>
                <w:szCs w:val="20"/>
              </w:rPr>
              <w:t xml:space="preserve">. </w:t>
            </w:r>
          </w:p>
        </w:tc>
      </w:tr>
      <w:tr w:rsidR="0040377C" w:rsidRPr="004226E4" w14:paraId="6A2C15F8" w14:textId="77777777" w:rsidTr="00CC55AC">
        <w:tc>
          <w:tcPr>
            <w:tcW w:w="1314" w:type="dxa"/>
            <w:shd w:val="clear" w:color="auto" w:fill="DEEAF6" w:themeFill="accent5" w:themeFillTint="33"/>
          </w:tcPr>
          <w:p w14:paraId="070BB879" w14:textId="2C3AE3C4" w:rsidR="0040377C" w:rsidRPr="004226E4" w:rsidRDefault="0040377C" w:rsidP="0040377C">
            <w:pPr>
              <w:jc w:val="center"/>
              <w:rPr>
                <w:rFonts w:ascii="Arial" w:hAnsi="Arial" w:cs="Arial"/>
                <w:sz w:val="20"/>
                <w:szCs w:val="20"/>
              </w:rPr>
            </w:pPr>
            <w:r w:rsidRPr="004226E4">
              <w:rPr>
                <w:rFonts w:ascii="Arial" w:hAnsi="Arial" w:cs="Arial"/>
                <w:sz w:val="20"/>
                <w:szCs w:val="20"/>
              </w:rPr>
              <w:t xml:space="preserve">3 </w:t>
            </w:r>
          </w:p>
        </w:tc>
        <w:tc>
          <w:tcPr>
            <w:tcW w:w="2546" w:type="dxa"/>
          </w:tcPr>
          <w:p w14:paraId="67B09D05" w14:textId="2BD9B7B6" w:rsidR="0040377C" w:rsidRPr="004226E4" w:rsidRDefault="0040377C" w:rsidP="0040377C">
            <w:pPr>
              <w:jc w:val="center"/>
              <w:rPr>
                <w:rFonts w:ascii="Arial" w:hAnsi="Arial" w:cs="Arial"/>
                <w:sz w:val="20"/>
                <w:szCs w:val="20"/>
              </w:rPr>
            </w:pPr>
            <w:r w:rsidRPr="004226E4">
              <w:rPr>
                <w:rFonts w:ascii="Arial" w:hAnsi="Arial" w:cs="Arial"/>
                <w:sz w:val="20"/>
                <w:szCs w:val="20"/>
              </w:rPr>
              <w:t>SBD Documents</w:t>
            </w:r>
          </w:p>
        </w:tc>
        <w:tc>
          <w:tcPr>
            <w:tcW w:w="5082" w:type="dxa"/>
            <w:vAlign w:val="center"/>
          </w:tcPr>
          <w:p w14:paraId="7D84C951" w14:textId="477B42AD" w:rsidR="0040377C" w:rsidRPr="004226E4" w:rsidRDefault="0040377C" w:rsidP="0040377C">
            <w:pPr>
              <w:rPr>
                <w:rFonts w:ascii="Arial" w:hAnsi="Arial" w:cs="Arial"/>
                <w:sz w:val="20"/>
                <w:szCs w:val="20"/>
              </w:rPr>
            </w:pPr>
            <w:r w:rsidRPr="004226E4">
              <w:rPr>
                <w:rFonts w:ascii="Arial" w:hAnsi="Arial" w:cs="Arial"/>
                <w:sz w:val="20"/>
                <w:szCs w:val="20"/>
              </w:rPr>
              <w:t xml:space="preserve">Standard Bid Documents (SBDs) and other administrative documents that are required by National Treasury and MET Procurement to be read, completed, and returned as part of a bidder’s </w:t>
            </w:r>
            <w:r w:rsidR="00765D20">
              <w:rPr>
                <w:rFonts w:ascii="Arial" w:hAnsi="Arial" w:cs="Arial"/>
                <w:sz w:val="20"/>
                <w:szCs w:val="20"/>
              </w:rPr>
              <w:t>document</w:t>
            </w:r>
            <w:r w:rsidRPr="004226E4">
              <w:rPr>
                <w:rFonts w:ascii="Arial" w:hAnsi="Arial" w:cs="Arial"/>
                <w:sz w:val="20"/>
                <w:szCs w:val="20"/>
              </w:rPr>
              <w:t xml:space="preserve">. </w:t>
            </w:r>
          </w:p>
        </w:tc>
      </w:tr>
      <w:tr w:rsidR="0040377C" w:rsidRPr="004226E4" w14:paraId="40CFD046" w14:textId="77777777" w:rsidTr="00CC55AC">
        <w:tc>
          <w:tcPr>
            <w:tcW w:w="1314" w:type="dxa"/>
            <w:shd w:val="clear" w:color="auto" w:fill="DEEAF6" w:themeFill="accent5" w:themeFillTint="33"/>
          </w:tcPr>
          <w:p w14:paraId="238166BE" w14:textId="7EE017CE" w:rsidR="0040377C" w:rsidRPr="004226E4" w:rsidRDefault="0040377C" w:rsidP="0040377C">
            <w:pPr>
              <w:jc w:val="center"/>
              <w:rPr>
                <w:rFonts w:ascii="Arial" w:hAnsi="Arial" w:cs="Arial"/>
                <w:sz w:val="20"/>
                <w:szCs w:val="20"/>
              </w:rPr>
            </w:pPr>
            <w:r w:rsidRPr="004226E4">
              <w:rPr>
                <w:rFonts w:ascii="Arial" w:hAnsi="Arial" w:cs="Arial"/>
                <w:sz w:val="20"/>
                <w:szCs w:val="20"/>
              </w:rPr>
              <w:t xml:space="preserve">4 </w:t>
            </w:r>
          </w:p>
        </w:tc>
        <w:tc>
          <w:tcPr>
            <w:tcW w:w="2546" w:type="dxa"/>
          </w:tcPr>
          <w:p w14:paraId="364F48F6" w14:textId="5A699662" w:rsidR="0040377C" w:rsidRPr="004226E4" w:rsidRDefault="0040377C" w:rsidP="0040377C">
            <w:pPr>
              <w:jc w:val="center"/>
              <w:rPr>
                <w:rFonts w:ascii="Arial" w:hAnsi="Arial" w:cs="Arial"/>
                <w:sz w:val="20"/>
                <w:szCs w:val="20"/>
              </w:rPr>
            </w:pPr>
            <w:r w:rsidRPr="004226E4">
              <w:rPr>
                <w:rFonts w:ascii="Arial" w:hAnsi="Arial" w:cs="Arial"/>
                <w:sz w:val="20"/>
                <w:szCs w:val="20"/>
              </w:rPr>
              <w:t>Contract management</w:t>
            </w:r>
          </w:p>
        </w:tc>
        <w:tc>
          <w:tcPr>
            <w:tcW w:w="5082" w:type="dxa"/>
            <w:vAlign w:val="center"/>
          </w:tcPr>
          <w:p w14:paraId="1AAED937" w14:textId="340B4E8F" w:rsidR="0040377C" w:rsidRPr="004226E4" w:rsidRDefault="0040377C" w:rsidP="0040377C">
            <w:pPr>
              <w:rPr>
                <w:rFonts w:ascii="Arial" w:hAnsi="Arial" w:cs="Arial"/>
                <w:sz w:val="20"/>
                <w:szCs w:val="20"/>
              </w:rPr>
            </w:pPr>
            <w:r w:rsidRPr="004226E4">
              <w:rPr>
                <w:rFonts w:ascii="Arial" w:hAnsi="Arial" w:cs="Arial"/>
                <w:sz w:val="20"/>
                <w:szCs w:val="20"/>
              </w:rPr>
              <w:t xml:space="preserve">The General Conditions of Contract (GCC) and/or proposed agreement under which MET wishes to contract the services. </w:t>
            </w:r>
          </w:p>
        </w:tc>
      </w:tr>
      <w:tr w:rsidR="0040377C" w:rsidRPr="004226E4" w14:paraId="29BF0CEF" w14:textId="77777777" w:rsidTr="00CC55AC">
        <w:tc>
          <w:tcPr>
            <w:tcW w:w="1314" w:type="dxa"/>
            <w:shd w:val="clear" w:color="auto" w:fill="DEEAF6" w:themeFill="accent5" w:themeFillTint="33"/>
          </w:tcPr>
          <w:p w14:paraId="083C9C8F" w14:textId="30D18450" w:rsidR="0040377C" w:rsidRPr="004226E4" w:rsidRDefault="0040377C" w:rsidP="0040377C">
            <w:pPr>
              <w:jc w:val="center"/>
              <w:rPr>
                <w:rFonts w:ascii="Arial" w:hAnsi="Arial" w:cs="Arial"/>
                <w:sz w:val="20"/>
                <w:szCs w:val="20"/>
              </w:rPr>
            </w:pPr>
            <w:r w:rsidRPr="004226E4">
              <w:rPr>
                <w:rFonts w:ascii="Arial" w:hAnsi="Arial" w:cs="Arial"/>
                <w:sz w:val="20"/>
                <w:szCs w:val="20"/>
              </w:rPr>
              <w:t xml:space="preserve">5 </w:t>
            </w:r>
          </w:p>
        </w:tc>
        <w:tc>
          <w:tcPr>
            <w:tcW w:w="2546" w:type="dxa"/>
          </w:tcPr>
          <w:p w14:paraId="184ED811" w14:textId="1FBB2291" w:rsidR="0040377C" w:rsidRPr="004226E4" w:rsidRDefault="0040377C" w:rsidP="0040377C">
            <w:pPr>
              <w:jc w:val="center"/>
              <w:rPr>
                <w:rFonts w:ascii="Arial" w:hAnsi="Arial" w:cs="Arial"/>
                <w:sz w:val="20"/>
                <w:szCs w:val="20"/>
              </w:rPr>
            </w:pPr>
            <w:r w:rsidRPr="004226E4">
              <w:rPr>
                <w:rFonts w:ascii="Arial" w:hAnsi="Arial" w:cs="Arial"/>
                <w:sz w:val="20"/>
                <w:szCs w:val="20"/>
              </w:rPr>
              <w:t>Response templates</w:t>
            </w:r>
          </w:p>
        </w:tc>
        <w:tc>
          <w:tcPr>
            <w:tcW w:w="5082" w:type="dxa"/>
            <w:vAlign w:val="center"/>
          </w:tcPr>
          <w:p w14:paraId="23C3CDE8" w14:textId="08ECB77D" w:rsidR="0040377C" w:rsidRPr="004226E4" w:rsidRDefault="0040377C" w:rsidP="0040377C">
            <w:pPr>
              <w:rPr>
                <w:rFonts w:ascii="Arial" w:hAnsi="Arial" w:cs="Arial"/>
                <w:sz w:val="20"/>
                <w:szCs w:val="20"/>
              </w:rPr>
            </w:pPr>
            <w:r w:rsidRPr="004226E4">
              <w:rPr>
                <w:rFonts w:ascii="Arial" w:hAnsi="Arial" w:cs="Arial"/>
                <w:sz w:val="20"/>
                <w:szCs w:val="20"/>
              </w:rPr>
              <w:t xml:space="preserve">Where applicable, response templates that are required to be completed and returned as part of a bidder’s </w:t>
            </w:r>
            <w:r w:rsidR="00860FF9">
              <w:rPr>
                <w:rFonts w:ascii="Arial" w:hAnsi="Arial" w:cs="Arial"/>
                <w:sz w:val="20"/>
                <w:szCs w:val="20"/>
              </w:rPr>
              <w:t>document</w:t>
            </w:r>
            <w:r w:rsidRPr="004226E4">
              <w:rPr>
                <w:rFonts w:ascii="Arial" w:hAnsi="Arial" w:cs="Arial"/>
                <w:sz w:val="20"/>
                <w:szCs w:val="20"/>
              </w:rPr>
              <w:t xml:space="preserve">. </w:t>
            </w:r>
          </w:p>
        </w:tc>
      </w:tr>
    </w:tbl>
    <w:p w14:paraId="77856354" w14:textId="77777777" w:rsidR="00293FC2" w:rsidRPr="004226E4" w:rsidRDefault="00293FC2" w:rsidP="00450494">
      <w:pPr>
        <w:jc w:val="center"/>
        <w:rPr>
          <w:rFonts w:ascii="Arial" w:hAnsi="Arial" w:cs="Arial"/>
          <w:sz w:val="20"/>
          <w:szCs w:val="20"/>
        </w:rPr>
      </w:pPr>
    </w:p>
    <w:p w14:paraId="67DBD99A" w14:textId="48E6D8A6" w:rsidR="0051422D" w:rsidRPr="00BF7261" w:rsidRDefault="00BF7261" w:rsidP="00BF7261">
      <w:pPr>
        <w:jc w:val="center"/>
        <w:rPr>
          <w:rFonts w:ascii="Arial" w:hAnsi="Arial" w:cs="Arial"/>
          <w:b/>
          <w:bCs/>
          <w:sz w:val="20"/>
          <w:szCs w:val="20"/>
        </w:rPr>
      </w:pPr>
      <w:r w:rsidRPr="00BF7261">
        <w:rPr>
          <w:rFonts w:ascii="Arial" w:hAnsi="Arial" w:cs="Arial"/>
          <w:b/>
          <w:bCs/>
          <w:sz w:val="20"/>
          <w:szCs w:val="20"/>
        </w:rPr>
        <w:t>See Annexure A for standard bidding documents – documents should be completed in full.</w:t>
      </w:r>
    </w:p>
    <w:p w14:paraId="64D27ED6" w14:textId="77777777" w:rsidR="00BF7261" w:rsidRPr="004226E4" w:rsidRDefault="00BF7261" w:rsidP="00BF7261">
      <w:pPr>
        <w:rPr>
          <w:rFonts w:ascii="Arial" w:hAnsi="Arial" w:cs="Arial"/>
          <w:sz w:val="20"/>
          <w:szCs w:val="20"/>
        </w:rPr>
      </w:pPr>
    </w:p>
    <w:p w14:paraId="24550ACC" w14:textId="67F5E667" w:rsidR="0051422D" w:rsidRPr="004226E4" w:rsidRDefault="008C4D9C" w:rsidP="007123F7">
      <w:pPr>
        <w:pStyle w:val="ListParagraph"/>
        <w:numPr>
          <w:ilvl w:val="0"/>
          <w:numId w:val="1"/>
        </w:numPr>
        <w:rPr>
          <w:rFonts w:ascii="Arial" w:hAnsi="Arial" w:cs="Arial"/>
          <w:b/>
          <w:bCs/>
          <w:sz w:val="20"/>
          <w:szCs w:val="20"/>
        </w:rPr>
      </w:pPr>
      <w:r w:rsidRPr="004226E4">
        <w:rPr>
          <w:rFonts w:ascii="Arial" w:hAnsi="Arial" w:cs="Arial"/>
          <w:b/>
          <w:bCs/>
          <w:sz w:val="20"/>
          <w:szCs w:val="20"/>
        </w:rPr>
        <w:t xml:space="preserve">KEY ACTIVITIES AND DATES </w:t>
      </w:r>
    </w:p>
    <w:p w14:paraId="354B32B2" w14:textId="39C9F213" w:rsidR="008C4D9C" w:rsidRPr="004226E4" w:rsidRDefault="00480FA1" w:rsidP="00E9139E">
      <w:pPr>
        <w:jc w:val="both"/>
        <w:rPr>
          <w:rFonts w:ascii="Arial" w:hAnsi="Arial" w:cs="Arial"/>
          <w:sz w:val="20"/>
          <w:szCs w:val="20"/>
        </w:rPr>
      </w:pPr>
      <w:r>
        <w:rPr>
          <w:rFonts w:ascii="Arial" w:hAnsi="Arial" w:cs="Arial"/>
          <w:sz w:val="20"/>
          <w:szCs w:val="20"/>
        </w:rPr>
        <w:t>5</w:t>
      </w:r>
      <w:r w:rsidR="008C4D9C" w:rsidRPr="004226E4">
        <w:rPr>
          <w:rFonts w:ascii="Arial" w:hAnsi="Arial" w:cs="Arial"/>
          <w:sz w:val="20"/>
          <w:szCs w:val="20"/>
        </w:rPr>
        <w:t>.1 The table below lists certain key dates and activities relevant from the time of issue of the RF</w:t>
      </w:r>
      <w:r w:rsidR="000D5B54">
        <w:rPr>
          <w:rFonts w:ascii="Arial" w:hAnsi="Arial" w:cs="Arial"/>
          <w:sz w:val="20"/>
          <w:szCs w:val="20"/>
        </w:rPr>
        <w:t>Q</w:t>
      </w:r>
      <w:r w:rsidR="008C4D9C" w:rsidRPr="004226E4">
        <w:rPr>
          <w:rFonts w:ascii="Arial" w:hAnsi="Arial" w:cs="Arial"/>
          <w:sz w:val="20"/>
          <w:szCs w:val="20"/>
        </w:rPr>
        <w:t xml:space="preserve"> up to and until the closing date: </w:t>
      </w:r>
    </w:p>
    <w:p w14:paraId="07876F4F" w14:textId="77777777" w:rsidR="00F30159" w:rsidRDefault="00F30159" w:rsidP="0051422D">
      <w:pPr>
        <w:rPr>
          <w:rFonts w:ascii="Arial" w:hAnsi="Arial" w:cs="Arial"/>
          <w:b/>
          <w:bCs/>
          <w:sz w:val="20"/>
          <w:szCs w:val="20"/>
        </w:rPr>
      </w:pPr>
    </w:p>
    <w:p w14:paraId="28494D29" w14:textId="5E874C50" w:rsidR="008C4D9C" w:rsidRPr="004226E4" w:rsidRDefault="008C4D9C" w:rsidP="0051422D">
      <w:pPr>
        <w:rPr>
          <w:rFonts w:ascii="Arial" w:hAnsi="Arial" w:cs="Arial"/>
          <w:b/>
          <w:bCs/>
          <w:sz w:val="20"/>
          <w:szCs w:val="20"/>
        </w:rPr>
      </w:pPr>
      <w:r w:rsidRPr="004226E4">
        <w:rPr>
          <w:rFonts w:ascii="Arial" w:hAnsi="Arial" w:cs="Arial"/>
          <w:b/>
          <w:bCs/>
          <w:sz w:val="20"/>
          <w:szCs w:val="20"/>
        </w:rPr>
        <w:t>Table 2: Key activities and dates</w:t>
      </w:r>
    </w:p>
    <w:tbl>
      <w:tblPr>
        <w:tblStyle w:val="TableGrid"/>
        <w:tblW w:w="9075" w:type="dxa"/>
        <w:tblLook w:val="04A0" w:firstRow="1" w:lastRow="0" w:firstColumn="1" w:lastColumn="0" w:noHBand="0" w:noVBand="1"/>
      </w:tblPr>
      <w:tblGrid>
        <w:gridCol w:w="913"/>
        <w:gridCol w:w="3694"/>
        <w:gridCol w:w="4468"/>
      </w:tblGrid>
      <w:tr w:rsidR="0040377C" w:rsidRPr="004226E4" w14:paraId="7AE3803A" w14:textId="7D12C0DF" w:rsidTr="00E54A2F">
        <w:trPr>
          <w:trHeight w:val="510"/>
        </w:trPr>
        <w:tc>
          <w:tcPr>
            <w:tcW w:w="913" w:type="dxa"/>
            <w:shd w:val="clear" w:color="auto" w:fill="9CC2E5" w:themeFill="accent5" w:themeFillTint="99"/>
          </w:tcPr>
          <w:p w14:paraId="52D1A015" w14:textId="12BE6FD4" w:rsidR="0040377C" w:rsidRPr="004226E4" w:rsidRDefault="0040377C" w:rsidP="0040377C">
            <w:pPr>
              <w:jc w:val="center"/>
              <w:rPr>
                <w:rFonts w:ascii="Arial" w:hAnsi="Arial" w:cs="Arial"/>
                <w:b/>
                <w:bCs/>
                <w:sz w:val="20"/>
                <w:szCs w:val="20"/>
              </w:rPr>
            </w:pPr>
            <w:r w:rsidRPr="004226E4">
              <w:rPr>
                <w:rFonts w:ascii="Arial" w:hAnsi="Arial" w:cs="Arial"/>
                <w:b/>
                <w:bCs/>
                <w:sz w:val="20"/>
                <w:szCs w:val="20"/>
              </w:rPr>
              <w:t xml:space="preserve">No. </w:t>
            </w:r>
          </w:p>
        </w:tc>
        <w:tc>
          <w:tcPr>
            <w:tcW w:w="3694" w:type="dxa"/>
            <w:shd w:val="clear" w:color="auto" w:fill="9CC2E5" w:themeFill="accent5" w:themeFillTint="99"/>
          </w:tcPr>
          <w:p w14:paraId="4EF728C2" w14:textId="2ED4DFF3" w:rsidR="0040377C" w:rsidRPr="004226E4" w:rsidRDefault="0040377C" w:rsidP="0040377C">
            <w:pPr>
              <w:rPr>
                <w:rFonts w:ascii="Arial" w:hAnsi="Arial" w:cs="Arial"/>
                <w:b/>
                <w:bCs/>
                <w:sz w:val="20"/>
                <w:szCs w:val="20"/>
              </w:rPr>
            </w:pPr>
            <w:r w:rsidRPr="004226E4">
              <w:rPr>
                <w:rFonts w:ascii="Arial" w:hAnsi="Arial" w:cs="Arial"/>
                <w:b/>
                <w:bCs/>
                <w:sz w:val="20"/>
                <w:szCs w:val="20"/>
              </w:rPr>
              <w:t xml:space="preserve">Activity </w:t>
            </w:r>
          </w:p>
        </w:tc>
        <w:tc>
          <w:tcPr>
            <w:tcW w:w="4468" w:type="dxa"/>
            <w:shd w:val="clear" w:color="auto" w:fill="9CC2E5" w:themeFill="accent5" w:themeFillTint="99"/>
          </w:tcPr>
          <w:p w14:paraId="537E151C" w14:textId="77777777" w:rsidR="0040377C" w:rsidRPr="004226E4" w:rsidRDefault="0040377C" w:rsidP="0040377C">
            <w:pPr>
              <w:rPr>
                <w:rFonts w:ascii="Arial" w:hAnsi="Arial" w:cs="Arial"/>
                <w:b/>
                <w:bCs/>
                <w:sz w:val="20"/>
                <w:szCs w:val="20"/>
              </w:rPr>
            </w:pPr>
          </w:p>
        </w:tc>
      </w:tr>
      <w:tr w:rsidR="0040377C" w:rsidRPr="004226E4" w14:paraId="26A9794B" w14:textId="26FCB4CE" w:rsidTr="00E54A2F">
        <w:trPr>
          <w:trHeight w:val="454"/>
        </w:trPr>
        <w:tc>
          <w:tcPr>
            <w:tcW w:w="913" w:type="dxa"/>
            <w:shd w:val="clear" w:color="auto" w:fill="DEEAF6" w:themeFill="accent5" w:themeFillTint="33"/>
          </w:tcPr>
          <w:p w14:paraId="04BB248A" w14:textId="1632B743" w:rsidR="0040377C" w:rsidRPr="004226E4" w:rsidRDefault="0040377C" w:rsidP="0040377C">
            <w:pPr>
              <w:jc w:val="center"/>
              <w:rPr>
                <w:rFonts w:ascii="Arial" w:hAnsi="Arial" w:cs="Arial"/>
                <w:b/>
                <w:bCs/>
                <w:sz w:val="20"/>
                <w:szCs w:val="20"/>
              </w:rPr>
            </w:pPr>
            <w:r w:rsidRPr="004226E4">
              <w:rPr>
                <w:rFonts w:ascii="Arial" w:hAnsi="Arial" w:cs="Arial"/>
                <w:b/>
                <w:bCs/>
                <w:sz w:val="20"/>
                <w:szCs w:val="20"/>
              </w:rPr>
              <w:t xml:space="preserve">1. </w:t>
            </w:r>
          </w:p>
        </w:tc>
        <w:tc>
          <w:tcPr>
            <w:tcW w:w="3694" w:type="dxa"/>
          </w:tcPr>
          <w:p w14:paraId="1A75722A" w14:textId="39F3A0E7" w:rsidR="0040377C" w:rsidRPr="004226E4" w:rsidRDefault="0040377C" w:rsidP="0040377C">
            <w:pPr>
              <w:rPr>
                <w:rFonts w:ascii="Arial" w:hAnsi="Arial" w:cs="Arial"/>
                <w:b/>
                <w:bCs/>
                <w:sz w:val="20"/>
                <w:szCs w:val="20"/>
              </w:rPr>
            </w:pPr>
            <w:r w:rsidRPr="004226E4">
              <w:rPr>
                <w:rFonts w:ascii="Arial" w:hAnsi="Arial" w:cs="Arial"/>
                <w:b/>
                <w:bCs/>
                <w:sz w:val="20"/>
                <w:szCs w:val="20"/>
              </w:rPr>
              <w:t xml:space="preserve">Bid Number </w:t>
            </w:r>
          </w:p>
        </w:tc>
        <w:tc>
          <w:tcPr>
            <w:tcW w:w="4468" w:type="dxa"/>
          </w:tcPr>
          <w:p w14:paraId="47B11050" w14:textId="177CDF3C" w:rsidR="0040377C" w:rsidRPr="004226E4" w:rsidRDefault="0040377C" w:rsidP="0040377C">
            <w:pPr>
              <w:rPr>
                <w:rFonts w:ascii="Arial" w:hAnsi="Arial" w:cs="Arial"/>
                <w:sz w:val="20"/>
                <w:szCs w:val="20"/>
              </w:rPr>
            </w:pPr>
            <w:r w:rsidRPr="004226E4">
              <w:rPr>
                <w:rFonts w:ascii="Arial" w:hAnsi="Arial" w:cs="Arial"/>
                <w:sz w:val="20"/>
                <w:szCs w:val="20"/>
              </w:rPr>
              <w:t>RF</w:t>
            </w:r>
            <w:r w:rsidR="00D530F8">
              <w:rPr>
                <w:rFonts w:ascii="Arial" w:hAnsi="Arial" w:cs="Arial"/>
                <w:sz w:val="20"/>
                <w:szCs w:val="20"/>
              </w:rPr>
              <w:t>Q 25-00</w:t>
            </w:r>
            <w:r w:rsidR="004E3953">
              <w:rPr>
                <w:rFonts w:ascii="Arial" w:hAnsi="Arial" w:cs="Arial"/>
                <w:sz w:val="20"/>
                <w:szCs w:val="20"/>
              </w:rPr>
              <w:t>7</w:t>
            </w:r>
          </w:p>
        </w:tc>
      </w:tr>
      <w:tr w:rsidR="0040377C" w:rsidRPr="004226E4" w14:paraId="6D246415" w14:textId="6ECB9FDB" w:rsidTr="00E54A2F">
        <w:trPr>
          <w:trHeight w:val="543"/>
        </w:trPr>
        <w:tc>
          <w:tcPr>
            <w:tcW w:w="913" w:type="dxa"/>
            <w:shd w:val="clear" w:color="auto" w:fill="DEEAF6" w:themeFill="accent5" w:themeFillTint="33"/>
          </w:tcPr>
          <w:p w14:paraId="4E9F0963" w14:textId="40FCC75E" w:rsidR="0040377C" w:rsidRPr="004226E4" w:rsidRDefault="0040377C" w:rsidP="0040377C">
            <w:pPr>
              <w:jc w:val="center"/>
              <w:rPr>
                <w:rFonts w:ascii="Arial" w:hAnsi="Arial" w:cs="Arial"/>
                <w:b/>
                <w:bCs/>
                <w:sz w:val="20"/>
                <w:szCs w:val="20"/>
              </w:rPr>
            </w:pPr>
            <w:r w:rsidRPr="004226E4">
              <w:rPr>
                <w:rFonts w:ascii="Arial" w:hAnsi="Arial" w:cs="Arial"/>
                <w:b/>
                <w:bCs/>
                <w:sz w:val="20"/>
                <w:szCs w:val="20"/>
              </w:rPr>
              <w:t xml:space="preserve">2. </w:t>
            </w:r>
          </w:p>
        </w:tc>
        <w:tc>
          <w:tcPr>
            <w:tcW w:w="3694" w:type="dxa"/>
          </w:tcPr>
          <w:p w14:paraId="4637FE52" w14:textId="14205355" w:rsidR="0040377C" w:rsidRPr="004226E4" w:rsidRDefault="0040377C" w:rsidP="0040377C">
            <w:pPr>
              <w:rPr>
                <w:rFonts w:ascii="Arial" w:hAnsi="Arial" w:cs="Arial"/>
                <w:b/>
                <w:bCs/>
                <w:sz w:val="20"/>
                <w:szCs w:val="20"/>
              </w:rPr>
            </w:pPr>
            <w:r w:rsidRPr="004226E4">
              <w:rPr>
                <w:rFonts w:ascii="Arial" w:hAnsi="Arial" w:cs="Arial"/>
                <w:b/>
                <w:bCs/>
                <w:sz w:val="20"/>
                <w:szCs w:val="20"/>
              </w:rPr>
              <w:t xml:space="preserve">Description </w:t>
            </w:r>
          </w:p>
        </w:tc>
        <w:tc>
          <w:tcPr>
            <w:tcW w:w="4468" w:type="dxa"/>
          </w:tcPr>
          <w:p w14:paraId="14C089C0" w14:textId="7B0B045F" w:rsidR="0040377C" w:rsidRPr="004226E4" w:rsidRDefault="000D5B54" w:rsidP="0040377C">
            <w:pPr>
              <w:rPr>
                <w:rFonts w:ascii="Arial" w:hAnsi="Arial" w:cs="Arial"/>
                <w:sz w:val="20"/>
                <w:szCs w:val="20"/>
              </w:rPr>
            </w:pPr>
            <w:r>
              <w:rPr>
                <w:rFonts w:ascii="Arial" w:hAnsi="Arial" w:cs="Arial"/>
                <w:sz w:val="20"/>
                <w:szCs w:val="20"/>
              </w:rPr>
              <w:t xml:space="preserve">Supply and delivery of </w:t>
            </w:r>
            <w:r w:rsidR="004E3953">
              <w:rPr>
                <w:rFonts w:ascii="Arial" w:hAnsi="Arial" w:cs="Arial"/>
                <w:sz w:val="20"/>
                <w:szCs w:val="20"/>
              </w:rPr>
              <w:t>180 Tons of Coal</w:t>
            </w:r>
          </w:p>
        </w:tc>
      </w:tr>
      <w:tr w:rsidR="0040377C" w:rsidRPr="004226E4" w14:paraId="5F667151" w14:textId="0E0F6D9B" w:rsidTr="00E54A2F">
        <w:trPr>
          <w:trHeight w:val="1380"/>
        </w:trPr>
        <w:tc>
          <w:tcPr>
            <w:tcW w:w="913" w:type="dxa"/>
            <w:shd w:val="clear" w:color="auto" w:fill="DEEAF6" w:themeFill="accent5" w:themeFillTint="33"/>
          </w:tcPr>
          <w:p w14:paraId="13B010FD" w14:textId="4204368D" w:rsidR="0040377C" w:rsidRPr="004226E4" w:rsidRDefault="0040377C" w:rsidP="0040377C">
            <w:pPr>
              <w:jc w:val="center"/>
              <w:rPr>
                <w:rFonts w:ascii="Arial" w:hAnsi="Arial" w:cs="Arial"/>
                <w:b/>
                <w:bCs/>
                <w:sz w:val="20"/>
                <w:szCs w:val="20"/>
              </w:rPr>
            </w:pPr>
            <w:r w:rsidRPr="004226E4">
              <w:rPr>
                <w:rFonts w:ascii="Arial" w:hAnsi="Arial" w:cs="Arial"/>
                <w:b/>
                <w:bCs/>
                <w:sz w:val="20"/>
                <w:szCs w:val="20"/>
              </w:rPr>
              <w:t xml:space="preserve">4. </w:t>
            </w:r>
          </w:p>
        </w:tc>
        <w:tc>
          <w:tcPr>
            <w:tcW w:w="3694" w:type="dxa"/>
          </w:tcPr>
          <w:p w14:paraId="648863B8" w14:textId="485F8A95" w:rsidR="0040377C" w:rsidRPr="004226E4" w:rsidRDefault="0040377C" w:rsidP="0040377C">
            <w:pPr>
              <w:rPr>
                <w:rFonts w:ascii="Arial" w:hAnsi="Arial" w:cs="Arial"/>
                <w:b/>
                <w:bCs/>
                <w:sz w:val="20"/>
                <w:szCs w:val="20"/>
              </w:rPr>
            </w:pPr>
            <w:r w:rsidRPr="004226E4">
              <w:rPr>
                <w:rFonts w:ascii="Arial" w:hAnsi="Arial" w:cs="Arial"/>
                <w:b/>
                <w:bCs/>
                <w:sz w:val="20"/>
                <w:szCs w:val="20"/>
              </w:rPr>
              <w:t xml:space="preserve">Validity period of </w:t>
            </w:r>
            <w:r w:rsidR="00D11AC1">
              <w:rPr>
                <w:rFonts w:ascii="Arial" w:hAnsi="Arial" w:cs="Arial"/>
                <w:b/>
                <w:bCs/>
                <w:sz w:val="20"/>
                <w:szCs w:val="20"/>
              </w:rPr>
              <w:t>quotation</w:t>
            </w:r>
          </w:p>
        </w:tc>
        <w:tc>
          <w:tcPr>
            <w:tcW w:w="4468" w:type="dxa"/>
          </w:tcPr>
          <w:p w14:paraId="00EC8BA9" w14:textId="09A365DC" w:rsidR="0040377C" w:rsidRPr="004226E4" w:rsidRDefault="0040377C" w:rsidP="0040377C">
            <w:pPr>
              <w:rPr>
                <w:rFonts w:ascii="Arial" w:hAnsi="Arial" w:cs="Arial"/>
                <w:sz w:val="20"/>
                <w:szCs w:val="20"/>
              </w:rPr>
            </w:pPr>
            <w:r w:rsidRPr="004226E4">
              <w:rPr>
                <w:rFonts w:ascii="Arial" w:hAnsi="Arial" w:cs="Arial"/>
                <w:sz w:val="20"/>
                <w:szCs w:val="20"/>
              </w:rPr>
              <w:t xml:space="preserve">Bids submitted will be valid for a period of </w:t>
            </w:r>
            <w:r w:rsidR="00D11AC1">
              <w:rPr>
                <w:rFonts w:ascii="Arial" w:hAnsi="Arial" w:cs="Arial"/>
                <w:sz w:val="20"/>
                <w:szCs w:val="20"/>
              </w:rPr>
              <w:t>1</w:t>
            </w:r>
            <w:r w:rsidR="0072230D">
              <w:rPr>
                <w:rFonts w:ascii="Arial" w:hAnsi="Arial" w:cs="Arial"/>
                <w:sz w:val="20"/>
                <w:szCs w:val="20"/>
              </w:rPr>
              <w:t xml:space="preserve">80 </w:t>
            </w:r>
            <w:r w:rsidRPr="004226E4">
              <w:rPr>
                <w:rFonts w:ascii="Arial" w:hAnsi="Arial" w:cs="Arial"/>
                <w:sz w:val="20"/>
                <w:szCs w:val="20"/>
              </w:rPr>
              <w:t xml:space="preserve">calendar days from closing date.   </w:t>
            </w:r>
          </w:p>
        </w:tc>
      </w:tr>
      <w:tr w:rsidR="0040377C" w:rsidRPr="004226E4" w14:paraId="668BEAFF" w14:textId="0DB6764A" w:rsidTr="00E54A2F">
        <w:trPr>
          <w:trHeight w:val="738"/>
        </w:trPr>
        <w:tc>
          <w:tcPr>
            <w:tcW w:w="913" w:type="dxa"/>
            <w:shd w:val="clear" w:color="auto" w:fill="DEEAF6" w:themeFill="accent5" w:themeFillTint="33"/>
          </w:tcPr>
          <w:p w14:paraId="78162AB5" w14:textId="2199DC87" w:rsidR="0040377C" w:rsidRPr="004226E4" w:rsidRDefault="0040377C" w:rsidP="0040377C">
            <w:pPr>
              <w:jc w:val="center"/>
              <w:rPr>
                <w:rFonts w:ascii="Arial" w:hAnsi="Arial" w:cs="Arial"/>
                <w:b/>
                <w:bCs/>
                <w:sz w:val="20"/>
                <w:szCs w:val="20"/>
              </w:rPr>
            </w:pPr>
            <w:r w:rsidRPr="004226E4">
              <w:rPr>
                <w:rFonts w:ascii="Arial" w:hAnsi="Arial" w:cs="Arial"/>
                <w:b/>
                <w:bCs/>
                <w:sz w:val="20"/>
                <w:szCs w:val="20"/>
              </w:rPr>
              <w:t xml:space="preserve">5. </w:t>
            </w:r>
          </w:p>
        </w:tc>
        <w:tc>
          <w:tcPr>
            <w:tcW w:w="3694" w:type="dxa"/>
          </w:tcPr>
          <w:p w14:paraId="05714C61" w14:textId="3636C838" w:rsidR="0040377C" w:rsidRPr="004226E4" w:rsidRDefault="0040377C" w:rsidP="0040377C">
            <w:pPr>
              <w:rPr>
                <w:rFonts w:ascii="Arial" w:hAnsi="Arial" w:cs="Arial"/>
                <w:b/>
                <w:bCs/>
                <w:sz w:val="20"/>
                <w:szCs w:val="20"/>
              </w:rPr>
            </w:pPr>
            <w:r w:rsidRPr="004226E4">
              <w:rPr>
                <w:rFonts w:ascii="Arial" w:hAnsi="Arial" w:cs="Arial"/>
                <w:b/>
                <w:bCs/>
                <w:sz w:val="20"/>
                <w:szCs w:val="20"/>
              </w:rPr>
              <w:t>Advertisement of the RF</w:t>
            </w:r>
            <w:r w:rsidR="008B65E3">
              <w:rPr>
                <w:rFonts w:ascii="Arial" w:hAnsi="Arial" w:cs="Arial"/>
                <w:b/>
                <w:bCs/>
                <w:sz w:val="20"/>
                <w:szCs w:val="20"/>
              </w:rPr>
              <w:t>Q</w:t>
            </w:r>
            <w:r w:rsidRPr="004226E4">
              <w:rPr>
                <w:rFonts w:ascii="Arial" w:hAnsi="Arial" w:cs="Arial"/>
                <w:b/>
                <w:bCs/>
                <w:sz w:val="20"/>
                <w:szCs w:val="20"/>
              </w:rPr>
              <w:t xml:space="preserve"> </w:t>
            </w:r>
          </w:p>
        </w:tc>
        <w:tc>
          <w:tcPr>
            <w:tcW w:w="4468" w:type="dxa"/>
          </w:tcPr>
          <w:p w14:paraId="55B36977" w14:textId="0D54B079" w:rsidR="0040377C" w:rsidRPr="002142E4" w:rsidRDefault="00F25D56" w:rsidP="00D70489">
            <w:pPr>
              <w:spacing w:after="160" w:line="259" w:lineRule="auto"/>
              <w:jc w:val="center"/>
              <w:rPr>
                <w:rFonts w:ascii="Arial" w:hAnsi="Arial" w:cs="Arial"/>
                <w:color w:val="000000" w:themeColor="text1"/>
                <w:sz w:val="20"/>
                <w:szCs w:val="20"/>
              </w:rPr>
            </w:pPr>
            <w:r>
              <w:rPr>
                <w:rFonts w:ascii="Arial" w:hAnsi="Arial" w:cs="Arial"/>
                <w:color w:val="000000" w:themeColor="text1"/>
                <w:sz w:val="20"/>
                <w:szCs w:val="20"/>
              </w:rPr>
              <w:t>2</w:t>
            </w:r>
            <w:r w:rsidR="00215341">
              <w:rPr>
                <w:rFonts w:ascii="Arial" w:hAnsi="Arial" w:cs="Arial"/>
                <w:color w:val="000000" w:themeColor="text1"/>
                <w:sz w:val="20"/>
                <w:szCs w:val="20"/>
              </w:rPr>
              <w:t>2</w:t>
            </w:r>
            <w:r w:rsidR="0015536C" w:rsidRPr="002142E4">
              <w:rPr>
                <w:rFonts w:ascii="Arial" w:hAnsi="Arial" w:cs="Arial"/>
                <w:color w:val="000000" w:themeColor="text1"/>
                <w:sz w:val="20"/>
                <w:szCs w:val="20"/>
              </w:rPr>
              <w:t xml:space="preserve"> August 2025</w:t>
            </w:r>
          </w:p>
          <w:p w14:paraId="2BE4A896" w14:textId="77777777" w:rsidR="0040377C" w:rsidRPr="002142E4" w:rsidRDefault="0040377C" w:rsidP="00D70489">
            <w:pPr>
              <w:numPr>
                <w:ilvl w:val="0"/>
                <w:numId w:val="2"/>
              </w:numPr>
              <w:jc w:val="center"/>
              <w:rPr>
                <w:rFonts w:ascii="Arial" w:hAnsi="Arial" w:cs="Arial"/>
                <w:color w:val="000000" w:themeColor="text1"/>
                <w:sz w:val="20"/>
                <w:szCs w:val="20"/>
              </w:rPr>
            </w:pPr>
          </w:p>
        </w:tc>
      </w:tr>
      <w:tr w:rsidR="0040377C" w:rsidRPr="004226E4" w14:paraId="052630FF" w14:textId="2280B912" w:rsidTr="00E54A2F">
        <w:trPr>
          <w:trHeight w:val="554"/>
        </w:trPr>
        <w:tc>
          <w:tcPr>
            <w:tcW w:w="913" w:type="dxa"/>
            <w:shd w:val="clear" w:color="auto" w:fill="DEEAF6" w:themeFill="accent5" w:themeFillTint="33"/>
          </w:tcPr>
          <w:p w14:paraId="3D0A6F21" w14:textId="26DDA4FC" w:rsidR="0040377C" w:rsidRPr="004226E4" w:rsidRDefault="0040377C" w:rsidP="0040377C">
            <w:pPr>
              <w:jc w:val="center"/>
              <w:rPr>
                <w:rFonts w:ascii="Arial" w:hAnsi="Arial" w:cs="Arial"/>
                <w:b/>
                <w:bCs/>
                <w:sz w:val="20"/>
                <w:szCs w:val="20"/>
              </w:rPr>
            </w:pPr>
            <w:r w:rsidRPr="004226E4">
              <w:rPr>
                <w:rFonts w:ascii="Arial" w:hAnsi="Arial" w:cs="Arial"/>
                <w:b/>
                <w:bCs/>
                <w:sz w:val="20"/>
                <w:szCs w:val="20"/>
              </w:rPr>
              <w:t xml:space="preserve">10. </w:t>
            </w:r>
          </w:p>
        </w:tc>
        <w:tc>
          <w:tcPr>
            <w:tcW w:w="3694" w:type="dxa"/>
          </w:tcPr>
          <w:p w14:paraId="54561310" w14:textId="037A2A8A" w:rsidR="0040377C" w:rsidRPr="004226E4" w:rsidRDefault="0040377C" w:rsidP="0040377C">
            <w:pPr>
              <w:rPr>
                <w:rFonts w:ascii="Arial" w:hAnsi="Arial" w:cs="Arial"/>
                <w:b/>
                <w:bCs/>
                <w:sz w:val="20"/>
                <w:szCs w:val="20"/>
              </w:rPr>
            </w:pPr>
            <w:r w:rsidRPr="004226E4">
              <w:rPr>
                <w:rFonts w:ascii="Arial" w:hAnsi="Arial" w:cs="Arial"/>
                <w:b/>
                <w:bCs/>
                <w:sz w:val="20"/>
                <w:szCs w:val="20"/>
              </w:rPr>
              <w:t xml:space="preserve">CLOSING DATE AND TIME </w:t>
            </w:r>
          </w:p>
        </w:tc>
        <w:tc>
          <w:tcPr>
            <w:tcW w:w="4468" w:type="dxa"/>
          </w:tcPr>
          <w:p w14:paraId="3F48A907" w14:textId="3C1DAFA0" w:rsidR="0040377C" w:rsidRPr="002142E4" w:rsidRDefault="002060A7" w:rsidP="00D70489">
            <w:pPr>
              <w:jc w:val="center"/>
              <w:rPr>
                <w:rFonts w:ascii="Arial" w:hAnsi="Arial" w:cs="Arial"/>
                <w:color w:val="000000" w:themeColor="text1"/>
                <w:sz w:val="20"/>
                <w:szCs w:val="20"/>
              </w:rPr>
            </w:pPr>
            <w:r>
              <w:rPr>
                <w:rFonts w:ascii="Arial" w:hAnsi="Arial" w:cs="Arial"/>
                <w:color w:val="000000" w:themeColor="text1"/>
                <w:sz w:val="20"/>
                <w:szCs w:val="20"/>
              </w:rPr>
              <w:t>2</w:t>
            </w:r>
            <w:r w:rsidR="00E835D3">
              <w:rPr>
                <w:rFonts w:ascii="Arial" w:hAnsi="Arial" w:cs="Arial"/>
                <w:color w:val="000000" w:themeColor="text1"/>
                <w:sz w:val="20"/>
                <w:szCs w:val="20"/>
              </w:rPr>
              <w:t>9</w:t>
            </w:r>
            <w:r w:rsidR="00D70489" w:rsidRPr="002142E4">
              <w:rPr>
                <w:rFonts w:ascii="Arial" w:hAnsi="Arial" w:cs="Arial"/>
                <w:color w:val="000000" w:themeColor="text1"/>
                <w:sz w:val="20"/>
                <w:szCs w:val="20"/>
              </w:rPr>
              <w:t xml:space="preserve"> August 2025 at </w:t>
            </w:r>
            <w:r w:rsidR="0040377C" w:rsidRPr="002142E4">
              <w:rPr>
                <w:rFonts w:ascii="Arial" w:hAnsi="Arial" w:cs="Arial"/>
                <w:color w:val="000000" w:themeColor="text1"/>
                <w:sz w:val="20"/>
                <w:szCs w:val="20"/>
              </w:rPr>
              <w:t>1</w:t>
            </w:r>
            <w:r w:rsidR="00D70489" w:rsidRPr="002142E4">
              <w:rPr>
                <w:rFonts w:ascii="Arial" w:hAnsi="Arial" w:cs="Arial"/>
                <w:color w:val="000000" w:themeColor="text1"/>
                <w:sz w:val="20"/>
                <w:szCs w:val="20"/>
              </w:rPr>
              <w:t>6</w:t>
            </w:r>
            <w:r w:rsidR="0040377C" w:rsidRPr="002142E4">
              <w:rPr>
                <w:rFonts w:ascii="Arial" w:hAnsi="Arial" w:cs="Arial"/>
                <w:color w:val="000000" w:themeColor="text1"/>
                <w:sz w:val="20"/>
                <w:szCs w:val="20"/>
              </w:rPr>
              <w:t>h00</w:t>
            </w:r>
          </w:p>
        </w:tc>
      </w:tr>
    </w:tbl>
    <w:p w14:paraId="71692690" w14:textId="77777777" w:rsidR="0040377C" w:rsidRPr="004226E4" w:rsidRDefault="0040377C" w:rsidP="008C4D9C">
      <w:pPr>
        <w:jc w:val="center"/>
        <w:rPr>
          <w:rFonts w:ascii="Arial" w:hAnsi="Arial" w:cs="Arial"/>
          <w:b/>
          <w:bCs/>
          <w:sz w:val="20"/>
          <w:szCs w:val="20"/>
        </w:rPr>
      </w:pPr>
    </w:p>
    <w:p w14:paraId="7C0ED4DF" w14:textId="77777777" w:rsidR="00590743" w:rsidRDefault="00590743" w:rsidP="00590743">
      <w:pPr>
        <w:jc w:val="center"/>
        <w:rPr>
          <w:rFonts w:ascii="Arial" w:hAnsi="Arial" w:cs="Arial"/>
          <w:sz w:val="20"/>
          <w:szCs w:val="20"/>
        </w:rPr>
      </w:pPr>
    </w:p>
    <w:p w14:paraId="315F3E25" w14:textId="77777777" w:rsidR="00B87797" w:rsidRPr="004226E4" w:rsidRDefault="00B87797" w:rsidP="00590743">
      <w:pPr>
        <w:jc w:val="center"/>
        <w:rPr>
          <w:rFonts w:ascii="Arial" w:hAnsi="Arial" w:cs="Arial"/>
          <w:sz w:val="20"/>
          <w:szCs w:val="20"/>
        </w:rPr>
      </w:pPr>
    </w:p>
    <w:p w14:paraId="1AD73C4B" w14:textId="4057C4F4" w:rsidR="007123F7" w:rsidRPr="004226E4" w:rsidRDefault="00590743" w:rsidP="007123F7">
      <w:pPr>
        <w:pStyle w:val="ListParagraph"/>
        <w:numPr>
          <w:ilvl w:val="0"/>
          <w:numId w:val="1"/>
        </w:numPr>
        <w:rPr>
          <w:rFonts w:ascii="Arial" w:hAnsi="Arial" w:cs="Arial"/>
          <w:b/>
          <w:bCs/>
          <w:sz w:val="20"/>
          <w:szCs w:val="20"/>
        </w:rPr>
      </w:pPr>
      <w:r w:rsidRPr="004226E4">
        <w:rPr>
          <w:rFonts w:ascii="Arial" w:hAnsi="Arial" w:cs="Arial"/>
          <w:b/>
          <w:bCs/>
          <w:sz w:val="20"/>
          <w:szCs w:val="20"/>
        </w:rPr>
        <w:lastRenderedPageBreak/>
        <w:t xml:space="preserve">COMMUNICATION </w:t>
      </w:r>
    </w:p>
    <w:p w14:paraId="6B41F0C7" w14:textId="58174871" w:rsidR="006974E3" w:rsidRPr="004226E4" w:rsidRDefault="00590743" w:rsidP="00E9139E">
      <w:pPr>
        <w:jc w:val="both"/>
        <w:rPr>
          <w:rFonts w:ascii="Arial" w:hAnsi="Arial" w:cs="Arial"/>
          <w:sz w:val="20"/>
          <w:szCs w:val="20"/>
        </w:rPr>
      </w:pPr>
      <w:r w:rsidRPr="004226E4">
        <w:rPr>
          <w:rFonts w:ascii="Arial" w:hAnsi="Arial" w:cs="Arial"/>
          <w:sz w:val="20"/>
          <w:szCs w:val="20"/>
        </w:rPr>
        <w:t xml:space="preserve">All communications to </w:t>
      </w:r>
      <w:r w:rsidR="007123F7" w:rsidRPr="004226E4">
        <w:rPr>
          <w:rFonts w:ascii="Arial" w:hAnsi="Arial" w:cs="Arial"/>
          <w:sz w:val="20"/>
          <w:szCs w:val="20"/>
        </w:rPr>
        <w:t>MET</w:t>
      </w:r>
      <w:r w:rsidRPr="004226E4">
        <w:rPr>
          <w:rFonts w:ascii="Arial" w:hAnsi="Arial" w:cs="Arial"/>
          <w:sz w:val="20"/>
          <w:szCs w:val="20"/>
        </w:rPr>
        <w:t xml:space="preserve"> must be addressed to the </w:t>
      </w:r>
      <w:r w:rsidR="007123F7" w:rsidRPr="004226E4">
        <w:rPr>
          <w:rFonts w:ascii="Arial" w:hAnsi="Arial" w:cs="Arial"/>
          <w:sz w:val="20"/>
          <w:szCs w:val="20"/>
        </w:rPr>
        <w:t>MET</w:t>
      </w:r>
      <w:r w:rsidRPr="004226E4">
        <w:rPr>
          <w:rFonts w:ascii="Arial" w:hAnsi="Arial" w:cs="Arial"/>
          <w:sz w:val="20"/>
          <w:szCs w:val="20"/>
        </w:rPr>
        <w:t xml:space="preserve"> </w:t>
      </w:r>
      <w:r w:rsidR="00667CEF">
        <w:rPr>
          <w:rFonts w:ascii="Arial" w:hAnsi="Arial" w:cs="Arial"/>
          <w:sz w:val="20"/>
          <w:szCs w:val="20"/>
        </w:rPr>
        <w:t>SCM</w:t>
      </w:r>
      <w:r w:rsidRPr="004226E4">
        <w:rPr>
          <w:rFonts w:ascii="Arial" w:hAnsi="Arial" w:cs="Arial"/>
          <w:sz w:val="20"/>
          <w:szCs w:val="20"/>
        </w:rPr>
        <w:t xml:space="preserve"> Office, emailed to </w:t>
      </w:r>
      <w:r w:rsidR="003D2776">
        <w:rPr>
          <w:rFonts w:ascii="Arial" w:hAnsi="Arial" w:cs="Arial"/>
          <w:sz w:val="20"/>
          <w:szCs w:val="20"/>
        </w:rPr>
        <w:t>magwascm@gmail.com</w:t>
      </w:r>
      <w:r w:rsidRPr="004226E4">
        <w:rPr>
          <w:rFonts w:ascii="Arial" w:hAnsi="Arial" w:cs="Arial"/>
          <w:sz w:val="20"/>
          <w:szCs w:val="20"/>
        </w:rPr>
        <w:t>, and must contain a clear reference to this RF</w:t>
      </w:r>
      <w:r w:rsidR="006974E3">
        <w:rPr>
          <w:rFonts w:ascii="Arial" w:hAnsi="Arial" w:cs="Arial"/>
          <w:sz w:val="20"/>
          <w:szCs w:val="20"/>
        </w:rPr>
        <w:t>Q</w:t>
      </w:r>
      <w:r w:rsidRPr="004226E4">
        <w:rPr>
          <w:rFonts w:ascii="Arial" w:hAnsi="Arial" w:cs="Arial"/>
          <w:sz w:val="20"/>
          <w:szCs w:val="20"/>
        </w:rPr>
        <w:t xml:space="preserve">. </w:t>
      </w:r>
    </w:p>
    <w:p w14:paraId="148AF6A1" w14:textId="77777777" w:rsidR="00590743" w:rsidRPr="004226E4" w:rsidRDefault="00590743" w:rsidP="00590743">
      <w:pPr>
        <w:jc w:val="center"/>
        <w:rPr>
          <w:rFonts w:ascii="Arial" w:hAnsi="Arial" w:cs="Arial"/>
          <w:sz w:val="20"/>
          <w:szCs w:val="20"/>
        </w:rPr>
      </w:pPr>
    </w:p>
    <w:p w14:paraId="53BF7031" w14:textId="22C93C55" w:rsidR="007123F7" w:rsidRPr="004226E4" w:rsidRDefault="00590743" w:rsidP="007123F7">
      <w:pPr>
        <w:pStyle w:val="ListParagraph"/>
        <w:numPr>
          <w:ilvl w:val="0"/>
          <w:numId w:val="1"/>
        </w:numPr>
        <w:rPr>
          <w:rFonts w:ascii="Arial" w:hAnsi="Arial" w:cs="Arial"/>
          <w:b/>
          <w:bCs/>
          <w:sz w:val="20"/>
          <w:szCs w:val="20"/>
        </w:rPr>
      </w:pPr>
      <w:r w:rsidRPr="004226E4">
        <w:rPr>
          <w:rFonts w:ascii="Arial" w:hAnsi="Arial" w:cs="Arial"/>
          <w:b/>
          <w:bCs/>
          <w:sz w:val="20"/>
          <w:szCs w:val="20"/>
        </w:rPr>
        <w:t xml:space="preserve">TENDER PREPARATION AND SUBMISSION </w:t>
      </w:r>
    </w:p>
    <w:p w14:paraId="62635CC7" w14:textId="5146B04A" w:rsidR="007123F7" w:rsidRPr="004226E4" w:rsidRDefault="006F23AE" w:rsidP="007123F7">
      <w:pPr>
        <w:rPr>
          <w:rFonts w:ascii="Arial" w:hAnsi="Arial" w:cs="Arial"/>
          <w:b/>
          <w:bCs/>
          <w:sz w:val="20"/>
          <w:szCs w:val="20"/>
        </w:rPr>
      </w:pPr>
      <w:r>
        <w:rPr>
          <w:rFonts w:ascii="Arial" w:hAnsi="Arial" w:cs="Arial"/>
          <w:b/>
          <w:bCs/>
          <w:sz w:val="20"/>
          <w:szCs w:val="20"/>
        </w:rPr>
        <w:t>7</w:t>
      </w:r>
      <w:r w:rsidR="00590743" w:rsidRPr="004226E4">
        <w:rPr>
          <w:rFonts w:ascii="Arial" w:hAnsi="Arial" w:cs="Arial"/>
          <w:b/>
          <w:bCs/>
          <w:sz w:val="20"/>
          <w:szCs w:val="20"/>
        </w:rPr>
        <w:t xml:space="preserve">.1 Introduction </w:t>
      </w:r>
    </w:p>
    <w:p w14:paraId="21BF0C1D" w14:textId="4FD4176C" w:rsidR="007123F7" w:rsidRPr="004226E4" w:rsidRDefault="006F23AE" w:rsidP="00E9139E">
      <w:pPr>
        <w:jc w:val="both"/>
        <w:rPr>
          <w:rFonts w:ascii="Arial" w:hAnsi="Arial" w:cs="Arial"/>
          <w:sz w:val="20"/>
          <w:szCs w:val="20"/>
        </w:rPr>
      </w:pPr>
      <w:r>
        <w:rPr>
          <w:rFonts w:ascii="Arial" w:hAnsi="Arial" w:cs="Arial"/>
          <w:sz w:val="20"/>
          <w:szCs w:val="20"/>
        </w:rPr>
        <w:t>7</w:t>
      </w:r>
      <w:r w:rsidR="00590743" w:rsidRPr="004226E4">
        <w:rPr>
          <w:rFonts w:ascii="Arial" w:hAnsi="Arial" w:cs="Arial"/>
          <w:sz w:val="20"/>
          <w:szCs w:val="20"/>
        </w:rPr>
        <w:t>.1.1</w:t>
      </w:r>
      <w:r w:rsidR="009302A7" w:rsidRPr="004226E4">
        <w:rPr>
          <w:rFonts w:ascii="Arial" w:hAnsi="Arial" w:cs="Arial"/>
          <w:sz w:val="20"/>
          <w:szCs w:val="20"/>
        </w:rPr>
        <w:t xml:space="preserve">. </w:t>
      </w:r>
      <w:r w:rsidR="00590743" w:rsidRPr="004226E4">
        <w:rPr>
          <w:rFonts w:ascii="Arial" w:hAnsi="Arial" w:cs="Arial"/>
          <w:sz w:val="20"/>
          <w:szCs w:val="20"/>
        </w:rPr>
        <w:t xml:space="preserve"> </w:t>
      </w:r>
      <w:r w:rsidR="007123F7" w:rsidRPr="004226E4">
        <w:rPr>
          <w:rFonts w:ascii="Arial" w:hAnsi="Arial" w:cs="Arial"/>
          <w:sz w:val="20"/>
          <w:szCs w:val="20"/>
        </w:rPr>
        <w:t>MET</w:t>
      </w:r>
      <w:r w:rsidR="00590743" w:rsidRPr="004226E4">
        <w:rPr>
          <w:rFonts w:ascii="Arial" w:hAnsi="Arial" w:cs="Arial"/>
          <w:sz w:val="20"/>
          <w:szCs w:val="20"/>
        </w:rPr>
        <w:t xml:space="preserve"> has a detailed evaluation methodology premised on Treasury Regulation 16A3 promulgated under section 76 of the Public Finance Management Act, 1999 (Act No. 1 of 1999), which prescribes that </w:t>
      </w:r>
      <w:r w:rsidR="007123F7" w:rsidRPr="004226E4">
        <w:rPr>
          <w:rFonts w:ascii="Arial" w:hAnsi="Arial" w:cs="Arial"/>
          <w:sz w:val="20"/>
          <w:szCs w:val="20"/>
        </w:rPr>
        <w:t>MET</w:t>
      </w:r>
      <w:r w:rsidR="00590743" w:rsidRPr="004226E4">
        <w:rPr>
          <w:rFonts w:ascii="Arial" w:hAnsi="Arial" w:cs="Arial"/>
          <w:sz w:val="20"/>
          <w:szCs w:val="20"/>
        </w:rPr>
        <w:t xml:space="preserve">’ procurement processes be: </w:t>
      </w:r>
    </w:p>
    <w:p w14:paraId="6A405E5F" w14:textId="31CBC38C" w:rsidR="00590743" w:rsidRPr="004226E4" w:rsidRDefault="006F23AE" w:rsidP="00E9139E">
      <w:pPr>
        <w:jc w:val="both"/>
        <w:rPr>
          <w:rFonts w:ascii="Arial" w:hAnsi="Arial" w:cs="Arial"/>
          <w:sz w:val="20"/>
          <w:szCs w:val="20"/>
        </w:rPr>
      </w:pPr>
      <w:r>
        <w:rPr>
          <w:rFonts w:ascii="Arial" w:hAnsi="Arial" w:cs="Arial"/>
          <w:sz w:val="20"/>
          <w:szCs w:val="20"/>
        </w:rPr>
        <w:t>7</w:t>
      </w:r>
      <w:r w:rsidR="00590743" w:rsidRPr="004226E4">
        <w:rPr>
          <w:rFonts w:ascii="Arial" w:hAnsi="Arial" w:cs="Arial"/>
          <w:sz w:val="20"/>
          <w:szCs w:val="20"/>
        </w:rPr>
        <w:t>.1.1.1</w:t>
      </w:r>
      <w:r w:rsidR="007123F7" w:rsidRPr="004226E4">
        <w:rPr>
          <w:rFonts w:ascii="Arial" w:hAnsi="Arial" w:cs="Arial"/>
          <w:sz w:val="20"/>
          <w:szCs w:val="20"/>
        </w:rPr>
        <w:t xml:space="preserve">. </w:t>
      </w:r>
      <w:r w:rsidR="00590743" w:rsidRPr="004226E4">
        <w:rPr>
          <w:rFonts w:ascii="Arial" w:hAnsi="Arial" w:cs="Arial"/>
          <w:sz w:val="20"/>
          <w:szCs w:val="20"/>
        </w:rPr>
        <w:t>economical, efficient, fair, equitable, transparent, competitive, and cost effective; and</w:t>
      </w:r>
      <w:r w:rsidR="007123F7" w:rsidRPr="004226E4">
        <w:rPr>
          <w:rFonts w:ascii="Arial" w:hAnsi="Arial" w:cs="Arial"/>
          <w:sz w:val="20"/>
          <w:szCs w:val="20"/>
        </w:rPr>
        <w:t>,</w:t>
      </w:r>
    </w:p>
    <w:p w14:paraId="42716290" w14:textId="7E338259" w:rsidR="00590743" w:rsidRPr="004226E4" w:rsidRDefault="006F23AE" w:rsidP="00E9139E">
      <w:pPr>
        <w:jc w:val="both"/>
        <w:rPr>
          <w:rFonts w:ascii="Arial" w:hAnsi="Arial" w:cs="Arial"/>
          <w:sz w:val="20"/>
          <w:szCs w:val="20"/>
        </w:rPr>
      </w:pPr>
      <w:r>
        <w:rPr>
          <w:rFonts w:ascii="Arial" w:hAnsi="Arial" w:cs="Arial"/>
          <w:sz w:val="20"/>
          <w:szCs w:val="20"/>
        </w:rPr>
        <w:t>7</w:t>
      </w:r>
      <w:r w:rsidR="00590743" w:rsidRPr="004226E4">
        <w:rPr>
          <w:rFonts w:ascii="Arial" w:hAnsi="Arial" w:cs="Arial"/>
          <w:sz w:val="20"/>
          <w:szCs w:val="20"/>
        </w:rPr>
        <w:t xml:space="preserve">.1.1.2 consistent with the Preferential Procurement Policy Framework Act, 2000 (Act No. 5 of 2000), its Regulations, and the Broad-Based Black Economic Empowerment Act, 2003 (Act No. 53 of 2003). </w:t>
      </w:r>
    </w:p>
    <w:p w14:paraId="17B1376A" w14:textId="77777777" w:rsidR="004226E4" w:rsidRPr="004226E4" w:rsidRDefault="004226E4" w:rsidP="007123F7">
      <w:pPr>
        <w:rPr>
          <w:rFonts w:ascii="Arial" w:hAnsi="Arial" w:cs="Arial"/>
          <w:sz w:val="20"/>
          <w:szCs w:val="20"/>
        </w:rPr>
      </w:pPr>
    </w:p>
    <w:p w14:paraId="53D0DED0" w14:textId="74B70DFC" w:rsidR="009302A7" w:rsidRPr="004226E4" w:rsidRDefault="006F23AE" w:rsidP="007123F7">
      <w:pPr>
        <w:rPr>
          <w:rFonts w:ascii="Arial" w:hAnsi="Arial" w:cs="Arial"/>
          <w:b/>
          <w:bCs/>
          <w:sz w:val="20"/>
          <w:szCs w:val="20"/>
        </w:rPr>
      </w:pPr>
      <w:r>
        <w:rPr>
          <w:rFonts w:ascii="Arial" w:hAnsi="Arial" w:cs="Arial"/>
          <w:b/>
          <w:bCs/>
          <w:sz w:val="20"/>
          <w:szCs w:val="20"/>
        </w:rPr>
        <w:t>7</w:t>
      </w:r>
      <w:r w:rsidR="009302A7" w:rsidRPr="004226E4">
        <w:rPr>
          <w:rFonts w:ascii="Arial" w:hAnsi="Arial" w:cs="Arial"/>
          <w:b/>
          <w:bCs/>
          <w:sz w:val="20"/>
          <w:szCs w:val="20"/>
        </w:rPr>
        <w:t xml:space="preserve">.2. </w:t>
      </w:r>
      <w:r w:rsidR="00590743" w:rsidRPr="004226E4">
        <w:rPr>
          <w:rFonts w:ascii="Arial" w:hAnsi="Arial" w:cs="Arial"/>
          <w:b/>
          <w:bCs/>
          <w:sz w:val="20"/>
          <w:szCs w:val="20"/>
        </w:rPr>
        <w:t xml:space="preserve"> Central Supplier Database </w:t>
      </w:r>
    </w:p>
    <w:p w14:paraId="072537B7" w14:textId="71E9ADBF" w:rsidR="00590743" w:rsidRDefault="00590743" w:rsidP="009302A7">
      <w:pPr>
        <w:jc w:val="both"/>
        <w:rPr>
          <w:rFonts w:ascii="Arial" w:hAnsi="Arial" w:cs="Arial"/>
          <w:sz w:val="20"/>
          <w:szCs w:val="20"/>
        </w:rPr>
      </w:pPr>
      <w:r w:rsidRPr="004226E4">
        <w:rPr>
          <w:rFonts w:ascii="Arial" w:hAnsi="Arial" w:cs="Arial"/>
          <w:sz w:val="20"/>
          <w:szCs w:val="20"/>
        </w:rPr>
        <w:t xml:space="preserve">All bidders wishing to do business with </w:t>
      </w:r>
      <w:r w:rsidR="007123F7" w:rsidRPr="004226E4">
        <w:rPr>
          <w:rFonts w:ascii="Arial" w:hAnsi="Arial" w:cs="Arial"/>
          <w:sz w:val="20"/>
          <w:szCs w:val="20"/>
        </w:rPr>
        <w:t>ME</w:t>
      </w:r>
      <w:r w:rsidR="009302A7" w:rsidRPr="004226E4">
        <w:rPr>
          <w:rFonts w:ascii="Arial" w:hAnsi="Arial" w:cs="Arial"/>
          <w:sz w:val="20"/>
          <w:szCs w:val="20"/>
        </w:rPr>
        <w:t>T</w:t>
      </w:r>
      <w:r w:rsidRPr="004226E4">
        <w:rPr>
          <w:rFonts w:ascii="Arial" w:hAnsi="Arial" w:cs="Arial"/>
          <w:sz w:val="20"/>
          <w:szCs w:val="20"/>
        </w:rPr>
        <w:t xml:space="preserve"> must register on the Government’s Central Supplier Database (CSD) at www.CSD.gov.za, and to include in their submission their CSD Master Registration Number. The recommended bidder(s) must be registered on the CSD prior to an award letter / purchase order / signed contract being issued. Foreign suppliers with neither South African tax obligations nor history of doing business in South Africa must complete the questionnaire on the Standard Bidding Document (SBD) 1. </w:t>
      </w:r>
    </w:p>
    <w:p w14:paraId="2F575858" w14:textId="77777777" w:rsidR="004226E4" w:rsidRDefault="004226E4" w:rsidP="009302A7">
      <w:pPr>
        <w:jc w:val="both"/>
        <w:rPr>
          <w:rFonts w:ascii="Arial" w:hAnsi="Arial" w:cs="Arial"/>
          <w:sz w:val="20"/>
          <w:szCs w:val="20"/>
        </w:rPr>
      </w:pPr>
    </w:p>
    <w:p w14:paraId="20C7E8B1" w14:textId="7DC826FC" w:rsidR="004226E4" w:rsidRPr="004226E4" w:rsidRDefault="006F23AE" w:rsidP="004226E4">
      <w:pPr>
        <w:rPr>
          <w:rFonts w:ascii="Arial" w:hAnsi="Arial" w:cs="Arial"/>
          <w:b/>
          <w:bCs/>
          <w:sz w:val="20"/>
          <w:szCs w:val="20"/>
        </w:rPr>
      </w:pPr>
      <w:r>
        <w:rPr>
          <w:rFonts w:ascii="Arial" w:hAnsi="Arial" w:cs="Arial"/>
          <w:b/>
          <w:bCs/>
          <w:sz w:val="20"/>
          <w:szCs w:val="20"/>
        </w:rPr>
        <w:t>7</w:t>
      </w:r>
      <w:r w:rsidR="004226E4" w:rsidRPr="004226E4">
        <w:rPr>
          <w:rFonts w:ascii="Arial" w:hAnsi="Arial" w:cs="Arial"/>
          <w:b/>
          <w:bCs/>
          <w:sz w:val="20"/>
          <w:szCs w:val="20"/>
        </w:rPr>
        <w:t xml:space="preserve">.3. </w:t>
      </w:r>
      <w:r w:rsidR="00727BF5" w:rsidRPr="00727BF5">
        <w:rPr>
          <w:rFonts w:ascii="Arial" w:hAnsi="Arial" w:cs="Arial"/>
          <w:b/>
          <w:bCs/>
          <w:sz w:val="20"/>
          <w:szCs w:val="20"/>
        </w:rPr>
        <w:t xml:space="preserve">Financial </w:t>
      </w:r>
      <w:r w:rsidR="00F60563">
        <w:rPr>
          <w:rFonts w:ascii="Arial" w:hAnsi="Arial" w:cs="Arial"/>
          <w:b/>
          <w:bCs/>
          <w:sz w:val="20"/>
          <w:szCs w:val="20"/>
        </w:rPr>
        <w:t>implications</w:t>
      </w:r>
      <w:r w:rsidR="00727BF5" w:rsidRPr="00727BF5">
        <w:rPr>
          <w:rFonts w:ascii="Arial" w:hAnsi="Arial" w:cs="Arial"/>
          <w:b/>
          <w:bCs/>
          <w:sz w:val="20"/>
          <w:szCs w:val="20"/>
        </w:rPr>
        <w:t xml:space="preserve"> and preference points allocation  </w:t>
      </w:r>
    </w:p>
    <w:p w14:paraId="14191726" w14:textId="77777777" w:rsidR="00727BF5" w:rsidRPr="00727BF5" w:rsidRDefault="00727BF5" w:rsidP="00727BF5">
      <w:pPr>
        <w:jc w:val="both"/>
        <w:rPr>
          <w:rFonts w:ascii="Arial" w:hAnsi="Arial" w:cs="Arial"/>
          <w:sz w:val="20"/>
          <w:szCs w:val="20"/>
        </w:rPr>
      </w:pPr>
      <w:r w:rsidRPr="00727BF5">
        <w:rPr>
          <w:rFonts w:ascii="Arial" w:hAnsi="Arial" w:cs="Arial"/>
          <w:sz w:val="20"/>
          <w:szCs w:val="20"/>
        </w:rPr>
        <w:t xml:space="preserve">The preference point’s claim is in terms of the Preferential Procurement Regulations 2017.  </w:t>
      </w:r>
    </w:p>
    <w:tbl>
      <w:tblPr>
        <w:tblW w:w="8505" w:type="dxa"/>
        <w:tblInd w:w="281" w:type="dxa"/>
        <w:tblCellMar>
          <w:top w:w="86" w:type="dxa"/>
          <w:right w:w="115" w:type="dxa"/>
        </w:tblCellMar>
        <w:tblLook w:val="04A0" w:firstRow="1" w:lastRow="0" w:firstColumn="1" w:lastColumn="0" w:noHBand="0" w:noVBand="1"/>
      </w:tblPr>
      <w:tblGrid>
        <w:gridCol w:w="6310"/>
        <w:gridCol w:w="2195"/>
      </w:tblGrid>
      <w:tr w:rsidR="00727BF5" w:rsidRPr="00727BF5" w14:paraId="0E981BFB" w14:textId="77777777" w:rsidTr="00727BF5">
        <w:trPr>
          <w:trHeight w:val="703"/>
        </w:trPr>
        <w:tc>
          <w:tcPr>
            <w:tcW w:w="6772" w:type="dxa"/>
            <w:tcBorders>
              <w:top w:val="single" w:sz="2" w:space="0" w:color="000000"/>
              <w:left w:val="single" w:sz="2" w:space="0" w:color="000000"/>
              <w:bottom w:val="single" w:sz="2" w:space="0" w:color="000000"/>
              <w:right w:val="single" w:sz="2" w:space="0" w:color="000000"/>
            </w:tcBorders>
            <w:hideMark/>
          </w:tcPr>
          <w:p w14:paraId="2199B7AA" w14:textId="77777777" w:rsidR="00727BF5" w:rsidRPr="00727BF5" w:rsidRDefault="00727BF5" w:rsidP="006A13CE">
            <w:pPr>
              <w:spacing w:after="156" w:line="247" w:lineRule="auto"/>
              <w:ind w:left="432" w:right="984" w:hanging="10"/>
              <w:jc w:val="both"/>
              <w:rPr>
                <w:rFonts w:ascii="Arial" w:eastAsia="Calibri" w:hAnsi="Arial" w:cs="Arial"/>
                <w:color w:val="000000"/>
                <w:sz w:val="20"/>
                <w:szCs w:val="20"/>
                <w:lang w:eastAsia="en-ZA"/>
              </w:rPr>
            </w:pPr>
            <w:r w:rsidRPr="00727BF5">
              <w:rPr>
                <w:rFonts w:ascii="Arial" w:eastAsia="Calibri" w:hAnsi="Arial" w:cs="Arial"/>
                <w:color w:val="000000"/>
                <w:sz w:val="20"/>
                <w:szCs w:val="20"/>
                <w:lang w:eastAsia="en-ZA"/>
              </w:rPr>
              <w:t xml:space="preserve">As per the table below, price is evaluated over 80 points and preference points over 20:  </w:t>
            </w:r>
          </w:p>
        </w:tc>
        <w:tc>
          <w:tcPr>
            <w:tcW w:w="1733" w:type="dxa"/>
            <w:tcBorders>
              <w:top w:val="single" w:sz="2" w:space="0" w:color="000000"/>
              <w:left w:val="single" w:sz="2" w:space="0" w:color="000000"/>
              <w:bottom w:val="single" w:sz="2" w:space="0" w:color="000000"/>
              <w:right w:val="single" w:sz="2" w:space="0" w:color="000000"/>
            </w:tcBorders>
            <w:hideMark/>
          </w:tcPr>
          <w:p w14:paraId="2127CAB4" w14:textId="77777777" w:rsidR="00727BF5" w:rsidRPr="00727BF5" w:rsidRDefault="00727BF5" w:rsidP="006A13CE">
            <w:pPr>
              <w:spacing w:after="156" w:line="247" w:lineRule="auto"/>
              <w:ind w:left="432" w:right="984" w:hanging="10"/>
              <w:jc w:val="both"/>
              <w:rPr>
                <w:rFonts w:ascii="Arial" w:eastAsia="Calibri" w:hAnsi="Arial" w:cs="Arial"/>
                <w:color w:val="000000"/>
                <w:sz w:val="20"/>
                <w:szCs w:val="20"/>
                <w:lang w:eastAsia="en-ZA"/>
              </w:rPr>
            </w:pPr>
            <w:r w:rsidRPr="00727BF5">
              <w:rPr>
                <w:rFonts w:ascii="Arial" w:eastAsia="Calibri" w:hAnsi="Arial" w:cs="Arial"/>
                <w:color w:val="000000"/>
                <w:sz w:val="20"/>
                <w:szCs w:val="20"/>
                <w:lang w:eastAsia="en-ZA"/>
              </w:rPr>
              <w:t xml:space="preserve">80 Points  </w:t>
            </w:r>
          </w:p>
        </w:tc>
      </w:tr>
      <w:tr w:rsidR="00727BF5" w:rsidRPr="00727BF5" w14:paraId="54E7C96B" w14:textId="77777777" w:rsidTr="00727BF5">
        <w:trPr>
          <w:trHeight w:val="394"/>
        </w:trPr>
        <w:tc>
          <w:tcPr>
            <w:tcW w:w="6772" w:type="dxa"/>
            <w:tcBorders>
              <w:top w:val="single" w:sz="2" w:space="0" w:color="000000"/>
              <w:left w:val="single" w:sz="2" w:space="0" w:color="000000"/>
              <w:bottom w:val="single" w:sz="2" w:space="0" w:color="000000"/>
              <w:right w:val="single" w:sz="2" w:space="0" w:color="000000"/>
            </w:tcBorders>
            <w:hideMark/>
          </w:tcPr>
          <w:p w14:paraId="7C7635AF" w14:textId="77777777" w:rsidR="00727BF5" w:rsidRPr="00727BF5" w:rsidRDefault="00727BF5" w:rsidP="006A13CE">
            <w:pPr>
              <w:spacing w:after="156" w:line="247" w:lineRule="auto"/>
              <w:ind w:left="432" w:right="984" w:hanging="10"/>
              <w:jc w:val="both"/>
              <w:rPr>
                <w:rFonts w:ascii="Arial" w:eastAsia="Calibri" w:hAnsi="Arial" w:cs="Arial"/>
                <w:color w:val="000000"/>
                <w:sz w:val="20"/>
                <w:szCs w:val="20"/>
                <w:lang w:eastAsia="en-ZA"/>
              </w:rPr>
            </w:pPr>
            <w:r w:rsidRPr="00727BF5">
              <w:rPr>
                <w:rFonts w:ascii="Arial" w:eastAsia="Calibri" w:hAnsi="Arial" w:cs="Arial"/>
                <w:color w:val="000000"/>
                <w:sz w:val="20"/>
                <w:szCs w:val="20"/>
                <w:lang w:eastAsia="en-ZA"/>
              </w:rPr>
              <w:t xml:space="preserve">Price Assessment   </w:t>
            </w:r>
          </w:p>
        </w:tc>
        <w:tc>
          <w:tcPr>
            <w:tcW w:w="1733" w:type="dxa"/>
            <w:tcBorders>
              <w:top w:val="single" w:sz="2" w:space="0" w:color="000000"/>
              <w:left w:val="single" w:sz="2" w:space="0" w:color="000000"/>
              <w:bottom w:val="single" w:sz="2" w:space="0" w:color="000000"/>
              <w:right w:val="single" w:sz="2" w:space="0" w:color="000000"/>
            </w:tcBorders>
            <w:hideMark/>
          </w:tcPr>
          <w:p w14:paraId="5DF6820B" w14:textId="77777777" w:rsidR="00727BF5" w:rsidRPr="00727BF5" w:rsidRDefault="00727BF5" w:rsidP="006A13CE">
            <w:pPr>
              <w:spacing w:after="156" w:line="247" w:lineRule="auto"/>
              <w:ind w:left="432" w:right="984" w:hanging="10"/>
              <w:jc w:val="both"/>
              <w:rPr>
                <w:rFonts w:ascii="Arial" w:eastAsia="Calibri" w:hAnsi="Arial" w:cs="Arial"/>
                <w:color w:val="000000"/>
                <w:sz w:val="20"/>
                <w:szCs w:val="20"/>
                <w:lang w:eastAsia="en-ZA"/>
              </w:rPr>
            </w:pPr>
            <w:r w:rsidRPr="00727BF5">
              <w:rPr>
                <w:rFonts w:ascii="Arial" w:eastAsia="Calibri" w:hAnsi="Arial" w:cs="Arial"/>
                <w:color w:val="000000"/>
                <w:sz w:val="20"/>
                <w:szCs w:val="20"/>
                <w:lang w:eastAsia="en-ZA"/>
              </w:rPr>
              <w:t xml:space="preserve">80  </w:t>
            </w:r>
          </w:p>
        </w:tc>
      </w:tr>
      <w:tr w:rsidR="00727BF5" w:rsidRPr="00727BF5" w14:paraId="694636F4" w14:textId="77777777" w:rsidTr="00727BF5">
        <w:trPr>
          <w:trHeight w:val="394"/>
        </w:trPr>
        <w:tc>
          <w:tcPr>
            <w:tcW w:w="6772" w:type="dxa"/>
            <w:tcBorders>
              <w:top w:val="single" w:sz="2" w:space="0" w:color="000000"/>
              <w:left w:val="single" w:sz="2" w:space="0" w:color="000000"/>
              <w:bottom w:val="single" w:sz="2" w:space="0" w:color="000000"/>
              <w:right w:val="single" w:sz="2" w:space="0" w:color="000000"/>
            </w:tcBorders>
            <w:hideMark/>
          </w:tcPr>
          <w:p w14:paraId="5B26FD83" w14:textId="77777777" w:rsidR="00727BF5" w:rsidRPr="00727BF5" w:rsidRDefault="00727BF5" w:rsidP="006A13CE">
            <w:pPr>
              <w:spacing w:after="156" w:line="247" w:lineRule="auto"/>
              <w:ind w:left="432" w:right="984" w:hanging="10"/>
              <w:jc w:val="both"/>
              <w:rPr>
                <w:rFonts w:ascii="Arial" w:eastAsia="Calibri" w:hAnsi="Arial" w:cs="Arial"/>
                <w:color w:val="000000"/>
                <w:sz w:val="20"/>
                <w:szCs w:val="20"/>
                <w:lang w:eastAsia="en-ZA"/>
              </w:rPr>
            </w:pPr>
            <w:r w:rsidRPr="00727BF5">
              <w:rPr>
                <w:rFonts w:ascii="Arial" w:eastAsia="Calibri" w:hAnsi="Arial" w:cs="Arial"/>
                <w:color w:val="000000"/>
                <w:sz w:val="20"/>
                <w:szCs w:val="20"/>
                <w:lang w:eastAsia="en-ZA"/>
              </w:rPr>
              <w:t>Specific Goals</w:t>
            </w:r>
          </w:p>
        </w:tc>
        <w:tc>
          <w:tcPr>
            <w:tcW w:w="1733" w:type="dxa"/>
            <w:tcBorders>
              <w:top w:val="single" w:sz="2" w:space="0" w:color="000000"/>
              <w:left w:val="single" w:sz="2" w:space="0" w:color="000000"/>
              <w:bottom w:val="single" w:sz="2" w:space="0" w:color="000000"/>
              <w:right w:val="single" w:sz="2" w:space="0" w:color="000000"/>
            </w:tcBorders>
            <w:hideMark/>
          </w:tcPr>
          <w:p w14:paraId="01D87D29" w14:textId="77777777" w:rsidR="00727BF5" w:rsidRPr="00727BF5" w:rsidRDefault="00727BF5" w:rsidP="006A13CE">
            <w:pPr>
              <w:spacing w:after="156" w:line="247" w:lineRule="auto"/>
              <w:ind w:left="432" w:right="984" w:hanging="10"/>
              <w:jc w:val="both"/>
              <w:rPr>
                <w:rFonts w:ascii="Arial" w:eastAsia="Calibri" w:hAnsi="Arial" w:cs="Arial"/>
                <w:color w:val="000000"/>
                <w:sz w:val="20"/>
                <w:szCs w:val="20"/>
                <w:lang w:eastAsia="en-ZA"/>
              </w:rPr>
            </w:pPr>
            <w:r w:rsidRPr="00727BF5">
              <w:rPr>
                <w:rFonts w:ascii="Arial" w:eastAsia="Calibri" w:hAnsi="Arial" w:cs="Arial"/>
                <w:color w:val="000000"/>
                <w:sz w:val="20"/>
                <w:szCs w:val="20"/>
                <w:lang w:eastAsia="en-ZA"/>
              </w:rPr>
              <w:t xml:space="preserve">20 Points  </w:t>
            </w:r>
          </w:p>
        </w:tc>
      </w:tr>
    </w:tbl>
    <w:p w14:paraId="378B0C92" w14:textId="77777777" w:rsidR="00727BF5" w:rsidRDefault="00727BF5" w:rsidP="00727BF5">
      <w:pPr>
        <w:spacing w:after="156" w:line="247" w:lineRule="auto"/>
        <w:ind w:left="432" w:right="984" w:hanging="10"/>
        <w:jc w:val="both"/>
        <w:rPr>
          <w:rFonts w:ascii="Calibri" w:eastAsia="Calibri" w:hAnsi="Calibri" w:cs="Calibri"/>
          <w:color w:val="000000"/>
          <w:szCs w:val="24"/>
          <w:lang w:eastAsia="en-ZA"/>
        </w:rPr>
      </w:pPr>
    </w:p>
    <w:p w14:paraId="57BDF868" w14:textId="77777777" w:rsidR="00727BF5" w:rsidRDefault="00727BF5" w:rsidP="00727BF5">
      <w:pPr>
        <w:spacing w:after="156" w:line="247" w:lineRule="auto"/>
        <w:ind w:left="432" w:right="984" w:hanging="10"/>
        <w:jc w:val="both"/>
        <w:rPr>
          <w:rFonts w:ascii="Calibri" w:eastAsia="Calibri" w:hAnsi="Calibri" w:cs="Calibri"/>
          <w:color w:val="000000"/>
          <w:szCs w:val="24"/>
          <w:lang w:eastAsia="en-ZA"/>
        </w:rPr>
      </w:pPr>
    </w:p>
    <w:tbl>
      <w:tblPr>
        <w:tblStyle w:val="TableGrid"/>
        <w:tblW w:w="8505" w:type="dxa"/>
        <w:tblInd w:w="279" w:type="dxa"/>
        <w:tblLook w:val="04A0" w:firstRow="1" w:lastRow="0" w:firstColumn="1" w:lastColumn="0" w:noHBand="0" w:noVBand="1"/>
      </w:tblPr>
      <w:tblGrid>
        <w:gridCol w:w="2554"/>
        <w:gridCol w:w="3117"/>
        <w:gridCol w:w="2834"/>
      </w:tblGrid>
      <w:tr w:rsidR="00727BF5" w:rsidRPr="00775F78" w14:paraId="1AF150DC" w14:textId="77777777" w:rsidTr="00727BF5">
        <w:tc>
          <w:tcPr>
            <w:tcW w:w="2554" w:type="dxa"/>
          </w:tcPr>
          <w:p w14:paraId="2DEF9C01" w14:textId="77777777" w:rsidR="00727BF5" w:rsidRPr="00775F78" w:rsidRDefault="00727BF5" w:rsidP="006A13CE">
            <w:pPr>
              <w:rPr>
                <w:rFonts w:ascii="Arial" w:hAnsi="Arial" w:cs="Arial"/>
                <w:b/>
                <w:bCs/>
                <w:sz w:val="20"/>
                <w:szCs w:val="20"/>
              </w:rPr>
            </w:pPr>
            <w:bookmarkStart w:id="1" w:name="_Hlk170160214"/>
            <w:r w:rsidRPr="00775F78">
              <w:rPr>
                <w:rFonts w:ascii="Arial" w:hAnsi="Arial" w:cs="Arial"/>
                <w:b/>
                <w:bCs/>
                <w:sz w:val="20"/>
                <w:szCs w:val="20"/>
              </w:rPr>
              <w:t>The preference points allocated points in terms of this tender.</w:t>
            </w:r>
          </w:p>
        </w:tc>
        <w:tc>
          <w:tcPr>
            <w:tcW w:w="3117" w:type="dxa"/>
          </w:tcPr>
          <w:p w14:paraId="5C408D41" w14:textId="77777777" w:rsidR="00727BF5" w:rsidRPr="00775F78" w:rsidRDefault="00727BF5" w:rsidP="006A13CE">
            <w:pPr>
              <w:rPr>
                <w:rFonts w:ascii="Arial" w:hAnsi="Arial" w:cs="Arial"/>
                <w:b/>
                <w:bCs/>
                <w:sz w:val="20"/>
                <w:szCs w:val="20"/>
              </w:rPr>
            </w:pPr>
            <w:r w:rsidRPr="00775F78">
              <w:rPr>
                <w:rFonts w:ascii="Arial" w:hAnsi="Arial" w:cs="Arial"/>
                <w:b/>
                <w:bCs/>
                <w:sz w:val="20"/>
                <w:szCs w:val="20"/>
              </w:rPr>
              <w:t>Number of points allocated (80/20 system) (To be completed by the organ of state)</w:t>
            </w:r>
          </w:p>
        </w:tc>
        <w:tc>
          <w:tcPr>
            <w:tcW w:w="2834" w:type="dxa"/>
          </w:tcPr>
          <w:p w14:paraId="3377EDFA" w14:textId="77777777" w:rsidR="00727BF5" w:rsidRPr="00775F78" w:rsidRDefault="00727BF5" w:rsidP="006A13CE">
            <w:pPr>
              <w:rPr>
                <w:rFonts w:ascii="Arial" w:hAnsi="Arial" w:cs="Arial"/>
                <w:b/>
                <w:bCs/>
                <w:sz w:val="20"/>
                <w:szCs w:val="20"/>
              </w:rPr>
            </w:pPr>
            <w:r w:rsidRPr="00775F78">
              <w:rPr>
                <w:rFonts w:ascii="Arial" w:hAnsi="Arial" w:cs="Arial"/>
                <w:b/>
                <w:bCs/>
                <w:sz w:val="20"/>
                <w:szCs w:val="20"/>
              </w:rPr>
              <w:t>Number of points claimed (80/20 system) (To be completed by the tenderer)</w:t>
            </w:r>
          </w:p>
        </w:tc>
      </w:tr>
      <w:tr w:rsidR="00727BF5" w:rsidRPr="00775F78" w14:paraId="10981989" w14:textId="77777777" w:rsidTr="00727BF5">
        <w:tc>
          <w:tcPr>
            <w:tcW w:w="2554" w:type="dxa"/>
          </w:tcPr>
          <w:p w14:paraId="36B7D4E0" w14:textId="77777777" w:rsidR="00727BF5" w:rsidRPr="00775F78" w:rsidRDefault="00727BF5" w:rsidP="006A13CE">
            <w:pPr>
              <w:rPr>
                <w:rFonts w:ascii="Arial" w:hAnsi="Arial" w:cs="Arial"/>
                <w:sz w:val="20"/>
                <w:szCs w:val="20"/>
              </w:rPr>
            </w:pPr>
            <w:r w:rsidRPr="00775F78">
              <w:rPr>
                <w:rFonts w:ascii="Arial" w:hAnsi="Arial" w:cs="Arial"/>
                <w:sz w:val="20"/>
                <w:szCs w:val="20"/>
              </w:rPr>
              <w:t>Historically Disadvantaged Individuals Ownership</w:t>
            </w:r>
          </w:p>
        </w:tc>
        <w:tc>
          <w:tcPr>
            <w:tcW w:w="3117" w:type="dxa"/>
          </w:tcPr>
          <w:p w14:paraId="456E5DC1" w14:textId="77777777" w:rsidR="00727BF5" w:rsidRPr="00775F78" w:rsidRDefault="00727BF5" w:rsidP="00727BF5">
            <w:pPr>
              <w:jc w:val="center"/>
              <w:rPr>
                <w:rFonts w:ascii="Arial" w:hAnsi="Arial" w:cs="Arial"/>
                <w:sz w:val="20"/>
                <w:szCs w:val="20"/>
              </w:rPr>
            </w:pPr>
            <w:r w:rsidRPr="00775F78">
              <w:rPr>
                <w:rFonts w:ascii="Arial" w:hAnsi="Arial" w:cs="Arial"/>
                <w:sz w:val="20"/>
                <w:szCs w:val="20"/>
              </w:rPr>
              <w:t>4 (20%)</w:t>
            </w:r>
          </w:p>
        </w:tc>
        <w:tc>
          <w:tcPr>
            <w:tcW w:w="2834" w:type="dxa"/>
          </w:tcPr>
          <w:p w14:paraId="360FA0C9" w14:textId="77777777" w:rsidR="00727BF5" w:rsidRPr="00775F78" w:rsidRDefault="00727BF5" w:rsidP="006A13CE">
            <w:pPr>
              <w:rPr>
                <w:rFonts w:ascii="Arial" w:hAnsi="Arial" w:cs="Arial"/>
                <w:sz w:val="20"/>
                <w:szCs w:val="20"/>
              </w:rPr>
            </w:pPr>
          </w:p>
        </w:tc>
      </w:tr>
      <w:tr w:rsidR="00727BF5" w:rsidRPr="00775F78" w14:paraId="43A8B0A1" w14:textId="77777777" w:rsidTr="00727BF5">
        <w:tc>
          <w:tcPr>
            <w:tcW w:w="2554" w:type="dxa"/>
          </w:tcPr>
          <w:p w14:paraId="3618606E" w14:textId="77777777" w:rsidR="00727BF5" w:rsidRPr="00775F78" w:rsidRDefault="00727BF5" w:rsidP="006A13CE">
            <w:pPr>
              <w:rPr>
                <w:rFonts w:ascii="Arial" w:hAnsi="Arial" w:cs="Arial"/>
                <w:sz w:val="20"/>
                <w:szCs w:val="20"/>
              </w:rPr>
            </w:pPr>
            <w:r w:rsidRPr="00775F78">
              <w:rPr>
                <w:rFonts w:ascii="Arial" w:hAnsi="Arial" w:cs="Arial"/>
                <w:sz w:val="20"/>
                <w:szCs w:val="20"/>
              </w:rPr>
              <w:t>Disability Ownership</w:t>
            </w:r>
          </w:p>
        </w:tc>
        <w:tc>
          <w:tcPr>
            <w:tcW w:w="3117" w:type="dxa"/>
          </w:tcPr>
          <w:p w14:paraId="6038369F" w14:textId="77777777" w:rsidR="00727BF5" w:rsidRPr="00775F78" w:rsidRDefault="00727BF5" w:rsidP="00727BF5">
            <w:pPr>
              <w:jc w:val="center"/>
              <w:rPr>
                <w:rFonts w:ascii="Arial" w:hAnsi="Arial" w:cs="Arial"/>
                <w:sz w:val="20"/>
                <w:szCs w:val="20"/>
              </w:rPr>
            </w:pPr>
            <w:r w:rsidRPr="00775F78">
              <w:rPr>
                <w:rFonts w:ascii="Arial" w:hAnsi="Arial" w:cs="Arial"/>
                <w:sz w:val="20"/>
                <w:szCs w:val="20"/>
              </w:rPr>
              <w:t>3 (15%)</w:t>
            </w:r>
          </w:p>
        </w:tc>
        <w:tc>
          <w:tcPr>
            <w:tcW w:w="2834" w:type="dxa"/>
          </w:tcPr>
          <w:p w14:paraId="679469B8" w14:textId="77777777" w:rsidR="00727BF5" w:rsidRPr="00775F78" w:rsidRDefault="00727BF5" w:rsidP="006A13CE">
            <w:pPr>
              <w:rPr>
                <w:rFonts w:ascii="Arial" w:hAnsi="Arial" w:cs="Arial"/>
                <w:sz w:val="20"/>
                <w:szCs w:val="20"/>
              </w:rPr>
            </w:pPr>
          </w:p>
        </w:tc>
      </w:tr>
      <w:tr w:rsidR="00727BF5" w:rsidRPr="00775F78" w14:paraId="566C1B0A" w14:textId="77777777" w:rsidTr="00727BF5">
        <w:tc>
          <w:tcPr>
            <w:tcW w:w="2554" w:type="dxa"/>
          </w:tcPr>
          <w:p w14:paraId="398CE2D6" w14:textId="77777777" w:rsidR="00727BF5" w:rsidRPr="00775F78" w:rsidRDefault="00727BF5" w:rsidP="006A13CE">
            <w:pPr>
              <w:rPr>
                <w:rFonts w:ascii="Arial" w:hAnsi="Arial" w:cs="Arial"/>
                <w:sz w:val="20"/>
                <w:szCs w:val="20"/>
              </w:rPr>
            </w:pPr>
            <w:r w:rsidRPr="00775F78">
              <w:rPr>
                <w:rFonts w:ascii="Arial" w:hAnsi="Arial" w:cs="Arial"/>
                <w:sz w:val="20"/>
                <w:szCs w:val="20"/>
              </w:rPr>
              <w:t>Youth Ownership</w:t>
            </w:r>
          </w:p>
        </w:tc>
        <w:tc>
          <w:tcPr>
            <w:tcW w:w="3117" w:type="dxa"/>
          </w:tcPr>
          <w:p w14:paraId="6CE6F71E" w14:textId="77777777" w:rsidR="00727BF5" w:rsidRPr="00775F78" w:rsidRDefault="00727BF5" w:rsidP="00727BF5">
            <w:pPr>
              <w:jc w:val="center"/>
              <w:rPr>
                <w:rFonts w:ascii="Arial" w:hAnsi="Arial" w:cs="Arial"/>
                <w:sz w:val="20"/>
                <w:szCs w:val="20"/>
              </w:rPr>
            </w:pPr>
            <w:r w:rsidRPr="00775F78">
              <w:rPr>
                <w:rFonts w:ascii="Arial" w:hAnsi="Arial" w:cs="Arial"/>
                <w:sz w:val="20"/>
                <w:szCs w:val="20"/>
              </w:rPr>
              <w:t>3 (15%)</w:t>
            </w:r>
          </w:p>
        </w:tc>
        <w:tc>
          <w:tcPr>
            <w:tcW w:w="2834" w:type="dxa"/>
          </w:tcPr>
          <w:p w14:paraId="73A32FC2" w14:textId="77777777" w:rsidR="00727BF5" w:rsidRPr="00775F78" w:rsidRDefault="00727BF5" w:rsidP="006A13CE">
            <w:pPr>
              <w:rPr>
                <w:rFonts w:ascii="Arial" w:hAnsi="Arial" w:cs="Arial"/>
                <w:sz w:val="24"/>
                <w:szCs w:val="24"/>
              </w:rPr>
            </w:pPr>
          </w:p>
        </w:tc>
      </w:tr>
      <w:tr w:rsidR="00727BF5" w:rsidRPr="00775F78" w14:paraId="649CED8E" w14:textId="77777777" w:rsidTr="00727BF5">
        <w:tc>
          <w:tcPr>
            <w:tcW w:w="2554" w:type="dxa"/>
          </w:tcPr>
          <w:p w14:paraId="0C562853" w14:textId="77777777" w:rsidR="00727BF5" w:rsidRPr="00775F78" w:rsidRDefault="00727BF5" w:rsidP="006A13CE">
            <w:pPr>
              <w:rPr>
                <w:rFonts w:ascii="Arial" w:hAnsi="Arial" w:cs="Arial"/>
                <w:sz w:val="20"/>
                <w:szCs w:val="20"/>
              </w:rPr>
            </w:pPr>
            <w:r w:rsidRPr="00775F78">
              <w:rPr>
                <w:rFonts w:ascii="Arial" w:hAnsi="Arial" w:cs="Arial"/>
                <w:sz w:val="20"/>
                <w:szCs w:val="20"/>
              </w:rPr>
              <w:t>Women Ownership</w:t>
            </w:r>
          </w:p>
        </w:tc>
        <w:tc>
          <w:tcPr>
            <w:tcW w:w="3117" w:type="dxa"/>
          </w:tcPr>
          <w:p w14:paraId="6055BBE3" w14:textId="77777777" w:rsidR="00727BF5" w:rsidRPr="00775F78" w:rsidRDefault="00727BF5" w:rsidP="00727BF5">
            <w:pPr>
              <w:jc w:val="center"/>
              <w:rPr>
                <w:rFonts w:ascii="Arial" w:hAnsi="Arial" w:cs="Arial"/>
                <w:sz w:val="20"/>
                <w:szCs w:val="20"/>
              </w:rPr>
            </w:pPr>
            <w:r w:rsidRPr="00775F78">
              <w:rPr>
                <w:rFonts w:ascii="Arial" w:hAnsi="Arial" w:cs="Arial"/>
                <w:sz w:val="20"/>
                <w:szCs w:val="20"/>
              </w:rPr>
              <w:t>10 (50%)</w:t>
            </w:r>
          </w:p>
        </w:tc>
        <w:tc>
          <w:tcPr>
            <w:tcW w:w="2834" w:type="dxa"/>
          </w:tcPr>
          <w:p w14:paraId="5415D518" w14:textId="77777777" w:rsidR="00727BF5" w:rsidRPr="00775F78" w:rsidRDefault="00727BF5" w:rsidP="006A13CE">
            <w:pPr>
              <w:rPr>
                <w:rFonts w:ascii="Arial" w:hAnsi="Arial" w:cs="Arial"/>
                <w:sz w:val="24"/>
                <w:szCs w:val="24"/>
              </w:rPr>
            </w:pPr>
          </w:p>
        </w:tc>
      </w:tr>
      <w:tr w:rsidR="00727BF5" w:rsidRPr="00775F78" w14:paraId="7ADF7C7B" w14:textId="77777777" w:rsidTr="00727BF5">
        <w:tc>
          <w:tcPr>
            <w:tcW w:w="2554" w:type="dxa"/>
          </w:tcPr>
          <w:p w14:paraId="735259BE" w14:textId="77777777" w:rsidR="00727BF5" w:rsidRPr="00775F78" w:rsidRDefault="00727BF5" w:rsidP="006A13CE">
            <w:pPr>
              <w:rPr>
                <w:rFonts w:ascii="Arial" w:hAnsi="Arial" w:cs="Arial"/>
                <w:b/>
                <w:bCs/>
                <w:sz w:val="20"/>
                <w:szCs w:val="20"/>
              </w:rPr>
            </w:pPr>
            <w:r w:rsidRPr="00775F78">
              <w:rPr>
                <w:rFonts w:ascii="Arial" w:hAnsi="Arial" w:cs="Arial"/>
                <w:b/>
                <w:bCs/>
                <w:sz w:val="20"/>
                <w:szCs w:val="20"/>
              </w:rPr>
              <w:t>TOTAL</w:t>
            </w:r>
          </w:p>
        </w:tc>
        <w:tc>
          <w:tcPr>
            <w:tcW w:w="3117" w:type="dxa"/>
          </w:tcPr>
          <w:p w14:paraId="3949C336" w14:textId="77777777" w:rsidR="00727BF5" w:rsidRPr="00775F78" w:rsidRDefault="00727BF5" w:rsidP="00727BF5">
            <w:pPr>
              <w:jc w:val="center"/>
              <w:rPr>
                <w:rFonts w:ascii="Arial" w:hAnsi="Arial" w:cs="Arial"/>
                <w:b/>
                <w:bCs/>
                <w:sz w:val="20"/>
                <w:szCs w:val="20"/>
              </w:rPr>
            </w:pPr>
            <w:r w:rsidRPr="00775F78">
              <w:rPr>
                <w:rFonts w:ascii="Arial" w:hAnsi="Arial" w:cs="Arial"/>
                <w:b/>
                <w:bCs/>
                <w:sz w:val="20"/>
                <w:szCs w:val="20"/>
              </w:rPr>
              <w:t>20 (100%)</w:t>
            </w:r>
          </w:p>
        </w:tc>
        <w:tc>
          <w:tcPr>
            <w:tcW w:w="2834" w:type="dxa"/>
          </w:tcPr>
          <w:p w14:paraId="5DD2CBC0" w14:textId="77777777" w:rsidR="00727BF5" w:rsidRPr="00775F78" w:rsidRDefault="00727BF5" w:rsidP="006A13CE">
            <w:pPr>
              <w:rPr>
                <w:rFonts w:ascii="Arial" w:hAnsi="Arial" w:cs="Arial"/>
                <w:sz w:val="24"/>
                <w:szCs w:val="24"/>
              </w:rPr>
            </w:pPr>
          </w:p>
        </w:tc>
      </w:tr>
    </w:tbl>
    <w:bookmarkEnd w:id="1"/>
    <w:p w14:paraId="0B353BC0" w14:textId="432B81B3" w:rsidR="0022292A" w:rsidRPr="00BB541C" w:rsidRDefault="00727BF5" w:rsidP="00D46BF8">
      <w:pPr>
        <w:spacing w:after="156" w:line="247" w:lineRule="auto"/>
        <w:ind w:left="432" w:right="984" w:hanging="10"/>
        <w:jc w:val="both"/>
        <w:rPr>
          <w:rFonts w:ascii="Calibri" w:eastAsia="Calibri" w:hAnsi="Calibri" w:cs="Calibri"/>
          <w:color w:val="000000"/>
          <w:szCs w:val="24"/>
          <w:lang w:eastAsia="en-ZA"/>
        </w:rPr>
      </w:pPr>
      <w:r w:rsidRPr="00BB541C">
        <w:rPr>
          <w:rFonts w:ascii="Calibri" w:eastAsia="Calibri" w:hAnsi="Calibri" w:cs="Calibri"/>
          <w:color w:val="000000"/>
          <w:szCs w:val="24"/>
          <w:lang w:eastAsia="en-ZA"/>
        </w:rPr>
        <w:t xml:space="preserve"> </w:t>
      </w:r>
    </w:p>
    <w:p w14:paraId="1B126C46" w14:textId="77777777" w:rsidR="00727BF5" w:rsidRPr="00727BF5" w:rsidRDefault="00727BF5" w:rsidP="00727BF5">
      <w:pPr>
        <w:ind w:left="426" w:hanging="142"/>
        <w:jc w:val="both"/>
        <w:rPr>
          <w:rFonts w:ascii="Arial" w:hAnsi="Arial" w:cs="Arial"/>
          <w:sz w:val="20"/>
          <w:szCs w:val="20"/>
        </w:rPr>
      </w:pPr>
      <w:r w:rsidRPr="00727BF5">
        <w:rPr>
          <w:rFonts w:ascii="Arial" w:hAnsi="Arial" w:cs="Arial"/>
          <w:sz w:val="20"/>
          <w:szCs w:val="20"/>
        </w:rPr>
        <w:lastRenderedPageBreak/>
        <w:t xml:space="preserve">The preference points supporting documents required to verify claimed points may in line with  </w:t>
      </w:r>
    </w:p>
    <w:p w14:paraId="2CD073F3" w14:textId="77777777" w:rsidR="00727BF5" w:rsidRDefault="00727BF5" w:rsidP="00727BF5">
      <w:pPr>
        <w:ind w:left="426" w:hanging="142"/>
        <w:jc w:val="both"/>
        <w:rPr>
          <w:rFonts w:ascii="Arial" w:hAnsi="Arial" w:cs="Arial"/>
          <w:sz w:val="20"/>
          <w:szCs w:val="20"/>
        </w:rPr>
      </w:pPr>
      <w:r w:rsidRPr="00727BF5">
        <w:rPr>
          <w:rFonts w:ascii="Arial" w:hAnsi="Arial" w:cs="Arial"/>
          <w:sz w:val="20"/>
          <w:szCs w:val="20"/>
        </w:rPr>
        <w:t xml:space="preserve">the specified requirements include: </w:t>
      </w:r>
    </w:p>
    <w:p w14:paraId="1259E093" w14:textId="77777777" w:rsidR="00582C15" w:rsidRPr="00727BF5" w:rsidRDefault="00582C15" w:rsidP="00727BF5">
      <w:pPr>
        <w:ind w:left="426" w:hanging="142"/>
        <w:jc w:val="both"/>
        <w:rPr>
          <w:rFonts w:ascii="Arial" w:hAnsi="Arial" w:cs="Arial"/>
          <w:sz w:val="20"/>
          <w:szCs w:val="20"/>
        </w:rPr>
      </w:pPr>
    </w:p>
    <w:p w14:paraId="53FD05CC" w14:textId="77777777" w:rsidR="00727BF5" w:rsidRPr="00727BF5" w:rsidRDefault="00727BF5" w:rsidP="00727BF5">
      <w:pPr>
        <w:pStyle w:val="ListParagraph"/>
        <w:numPr>
          <w:ilvl w:val="0"/>
          <w:numId w:val="29"/>
        </w:numPr>
        <w:rPr>
          <w:rFonts w:ascii="Arial" w:hAnsi="Arial" w:cs="Arial"/>
          <w:sz w:val="20"/>
          <w:szCs w:val="20"/>
        </w:rPr>
      </w:pPr>
      <w:r w:rsidRPr="00727BF5">
        <w:rPr>
          <w:rFonts w:ascii="Arial" w:hAnsi="Arial" w:cs="Arial"/>
          <w:sz w:val="20"/>
          <w:szCs w:val="20"/>
        </w:rPr>
        <w:t>Women Ownership: Ownership: Proof of ownership (CIPC certificate) with id no.</w:t>
      </w:r>
    </w:p>
    <w:p w14:paraId="2CD438C1" w14:textId="77777777" w:rsidR="00727BF5" w:rsidRPr="00727BF5" w:rsidRDefault="00727BF5" w:rsidP="00727BF5">
      <w:pPr>
        <w:pStyle w:val="ListParagraph"/>
        <w:numPr>
          <w:ilvl w:val="0"/>
          <w:numId w:val="29"/>
        </w:numPr>
        <w:rPr>
          <w:rFonts w:ascii="Arial" w:hAnsi="Arial" w:cs="Arial"/>
          <w:sz w:val="20"/>
          <w:szCs w:val="20"/>
        </w:rPr>
      </w:pPr>
      <w:r w:rsidRPr="00727BF5">
        <w:rPr>
          <w:rFonts w:ascii="Arial" w:hAnsi="Arial" w:cs="Arial"/>
          <w:sz w:val="20"/>
          <w:szCs w:val="20"/>
        </w:rPr>
        <w:t>Disability Ownership: Proof of ownership (CIPC certificate) with valid medical documentary proof.</w:t>
      </w:r>
    </w:p>
    <w:p w14:paraId="64920F31" w14:textId="77777777" w:rsidR="00727BF5" w:rsidRPr="00727BF5" w:rsidRDefault="00727BF5" w:rsidP="00727BF5">
      <w:pPr>
        <w:pStyle w:val="ListParagraph"/>
        <w:numPr>
          <w:ilvl w:val="0"/>
          <w:numId w:val="29"/>
        </w:numPr>
        <w:rPr>
          <w:rFonts w:ascii="Arial" w:hAnsi="Arial" w:cs="Arial"/>
          <w:sz w:val="20"/>
          <w:szCs w:val="20"/>
        </w:rPr>
      </w:pPr>
      <w:r w:rsidRPr="00727BF5">
        <w:rPr>
          <w:rFonts w:ascii="Arial" w:hAnsi="Arial" w:cs="Arial"/>
          <w:sz w:val="20"/>
          <w:szCs w:val="20"/>
        </w:rPr>
        <w:t xml:space="preserve">Youth Ownership: Ownership: </w:t>
      </w:r>
      <w:bookmarkStart w:id="2" w:name="_Hlk143259691"/>
      <w:r w:rsidRPr="00727BF5">
        <w:rPr>
          <w:rFonts w:ascii="Arial" w:hAnsi="Arial" w:cs="Arial"/>
          <w:sz w:val="20"/>
          <w:szCs w:val="20"/>
        </w:rPr>
        <w:t>Proof of Ownership (CIPC certificate) with id no.</w:t>
      </w:r>
    </w:p>
    <w:bookmarkEnd w:id="2"/>
    <w:p w14:paraId="525DA4CA" w14:textId="77777777" w:rsidR="00727BF5" w:rsidRPr="00727BF5" w:rsidRDefault="00727BF5" w:rsidP="00727BF5">
      <w:pPr>
        <w:pStyle w:val="ListParagraph"/>
        <w:numPr>
          <w:ilvl w:val="0"/>
          <w:numId w:val="29"/>
        </w:numPr>
        <w:rPr>
          <w:rFonts w:ascii="Arial" w:hAnsi="Arial" w:cs="Arial"/>
          <w:sz w:val="20"/>
          <w:szCs w:val="20"/>
        </w:rPr>
      </w:pPr>
      <w:r w:rsidRPr="00727BF5">
        <w:rPr>
          <w:rFonts w:ascii="Arial" w:hAnsi="Arial" w:cs="Arial"/>
          <w:sz w:val="20"/>
          <w:szCs w:val="20"/>
        </w:rPr>
        <w:t>Historically Disadvantaged Individuals Ownership : Proof of Ownership (CIPC certificate) with id no and copy of Identity Document.</w:t>
      </w:r>
    </w:p>
    <w:p w14:paraId="1EDCA6E2" w14:textId="281DDDDC" w:rsidR="004226E4" w:rsidRPr="00727BF5" w:rsidRDefault="00727BF5" w:rsidP="00727BF5">
      <w:pPr>
        <w:ind w:left="426" w:hanging="142"/>
        <w:jc w:val="both"/>
        <w:rPr>
          <w:rFonts w:ascii="Arial" w:hAnsi="Arial" w:cs="Arial"/>
          <w:b/>
          <w:bCs/>
          <w:sz w:val="20"/>
          <w:szCs w:val="20"/>
        </w:rPr>
      </w:pPr>
      <w:r w:rsidRPr="00727BF5">
        <w:rPr>
          <w:rFonts w:ascii="Arial" w:hAnsi="Arial" w:cs="Arial"/>
          <w:b/>
          <w:bCs/>
          <w:sz w:val="20"/>
          <w:szCs w:val="20"/>
        </w:rPr>
        <w:t>No preferential points claim will be equal to zero points and does not result in elimination</w:t>
      </w:r>
    </w:p>
    <w:p w14:paraId="64DAEED6" w14:textId="77777777" w:rsidR="004226E4" w:rsidRPr="004226E4" w:rsidRDefault="004226E4" w:rsidP="009302A7">
      <w:pPr>
        <w:jc w:val="both"/>
        <w:rPr>
          <w:rFonts w:ascii="Arial" w:hAnsi="Arial" w:cs="Arial"/>
          <w:sz w:val="20"/>
          <w:szCs w:val="20"/>
        </w:rPr>
      </w:pPr>
    </w:p>
    <w:p w14:paraId="24DF3658" w14:textId="58EBA699" w:rsidR="009302A7" w:rsidRPr="004226E4" w:rsidRDefault="00AB7EFB" w:rsidP="009302A7">
      <w:pPr>
        <w:rPr>
          <w:rFonts w:ascii="Arial" w:hAnsi="Arial" w:cs="Arial"/>
          <w:b/>
          <w:bCs/>
          <w:sz w:val="20"/>
          <w:szCs w:val="20"/>
        </w:rPr>
      </w:pPr>
      <w:r>
        <w:rPr>
          <w:rFonts w:ascii="Arial" w:hAnsi="Arial" w:cs="Arial"/>
          <w:b/>
          <w:bCs/>
          <w:sz w:val="20"/>
          <w:szCs w:val="20"/>
        </w:rPr>
        <w:t>7.</w:t>
      </w:r>
      <w:r w:rsidR="004226E4">
        <w:rPr>
          <w:rFonts w:ascii="Arial" w:hAnsi="Arial" w:cs="Arial"/>
          <w:b/>
          <w:bCs/>
          <w:sz w:val="20"/>
          <w:szCs w:val="20"/>
        </w:rPr>
        <w:t>4</w:t>
      </w:r>
      <w:r w:rsidR="009302A7" w:rsidRPr="004226E4">
        <w:rPr>
          <w:rFonts w:ascii="Arial" w:hAnsi="Arial" w:cs="Arial"/>
          <w:b/>
          <w:bCs/>
          <w:sz w:val="20"/>
          <w:szCs w:val="20"/>
        </w:rPr>
        <w:t xml:space="preserve">. </w:t>
      </w:r>
      <w:r w:rsidR="002F0416">
        <w:rPr>
          <w:rFonts w:ascii="Arial" w:hAnsi="Arial" w:cs="Arial"/>
          <w:b/>
          <w:bCs/>
          <w:sz w:val="20"/>
          <w:szCs w:val="20"/>
        </w:rPr>
        <w:t>Quotation</w:t>
      </w:r>
      <w:r w:rsidR="00590743" w:rsidRPr="004226E4">
        <w:rPr>
          <w:rFonts w:ascii="Arial" w:hAnsi="Arial" w:cs="Arial"/>
          <w:b/>
          <w:bCs/>
          <w:sz w:val="20"/>
          <w:szCs w:val="20"/>
        </w:rPr>
        <w:t xml:space="preserve"> submission</w:t>
      </w:r>
    </w:p>
    <w:p w14:paraId="1381F65C" w14:textId="409AE8B9" w:rsidR="00590743" w:rsidRPr="004226E4" w:rsidRDefault="00590743" w:rsidP="009302A7">
      <w:pPr>
        <w:jc w:val="both"/>
        <w:rPr>
          <w:rFonts w:ascii="Arial" w:hAnsi="Arial" w:cs="Arial"/>
          <w:b/>
          <w:bCs/>
          <w:sz w:val="20"/>
          <w:szCs w:val="20"/>
        </w:rPr>
      </w:pPr>
      <w:r w:rsidRPr="004226E4">
        <w:rPr>
          <w:rFonts w:ascii="Arial" w:hAnsi="Arial" w:cs="Arial"/>
          <w:sz w:val="20"/>
          <w:szCs w:val="20"/>
        </w:rPr>
        <w:t>For this RF</w:t>
      </w:r>
      <w:r w:rsidR="002F0416">
        <w:rPr>
          <w:rFonts w:ascii="Arial" w:hAnsi="Arial" w:cs="Arial"/>
          <w:sz w:val="20"/>
          <w:szCs w:val="20"/>
        </w:rPr>
        <w:t>Q</w:t>
      </w:r>
      <w:r w:rsidRPr="004226E4">
        <w:rPr>
          <w:rFonts w:ascii="Arial" w:hAnsi="Arial" w:cs="Arial"/>
          <w:sz w:val="20"/>
          <w:szCs w:val="20"/>
        </w:rPr>
        <w:t xml:space="preserve">, </w:t>
      </w:r>
      <w:r w:rsidR="009302A7" w:rsidRPr="004226E4">
        <w:rPr>
          <w:rFonts w:ascii="Arial" w:hAnsi="Arial" w:cs="Arial"/>
          <w:sz w:val="20"/>
          <w:szCs w:val="20"/>
        </w:rPr>
        <w:t>MET</w:t>
      </w:r>
      <w:r w:rsidRPr="004226E4">
        <w:rPr>
          <w:rFonts w:ascii="Arial" w:hAnsi="Arial" w:cs="Arial"/>
          <w:sz w:val="20"/>
          <w:szCs w:val="20"/>
        </w:rPr>
        <w:t xml:space="preserve"> will accept </w:t>
      </w:r>
      <w:r w:rsidR="004E43C0">
        <w:rPr>
          <w:rFonts w:ascii="Arial" w:hAnsi="Arial" w:cs="Arial"/>
          <w:sz w:val="20"/>
          <w:szCs w:val="20"/>
        </w:rPr>
        <w:t>quotation</w:t>
      </w:r>
      <w:r w:rsidRPr="004226E4">
        <w:rPr>
          <w:rFonts w:ascii="Arial" w:hAnsi="Arial" w:cs="Arial"/>
          <w:sz w:val="20"/>
          <w:szCs w:val="20"/>
        </w:rPr>
        <w:t xml:space="preserve"> submissions in the form</w:t>
      </w:r>
      <w:r w:rsidR="009302A7" w:rsidRPr="004226E4">
        <w:rPr>
          <w:rFonts w:ascii="Arial" w:hAnsi="Arial" w:cs="Arial"/>
          <w:sz w:val="20"/>
          <w:szCs w:val="20"/>
        </w:rPr>
        <w:t xml:space="preserve"> via email to </w:t>
      </w:r>
      <w:hyperlink r:id="rId8" w:history="1">
        <w:r w:rsidR="00DF3D60" w:rsidRPr="00714767">
          <w:rPr>
            <w:rStyle w:val="Hyperlink"/>
            <w:rFonts w:ascii="Arial" w:hAnsi="Arial" w:cs="Arial"/>
            <w:sz w:val="20"/>
            <w:szCs w:val="20"/>
          </w:rPr>
          <w:t>magwascm@gmail.com</w:t>
        </w:r>
      </w:hyperlink>
      <w:r w:rsidR="00DF3D60">
        <w:rPr>
          <w:rFonts w:ascii="Arial" w:hAnsi="Arial" w:cs="Arial"/>
          <w:sz w:val="20"/>
          <w:szCs w:val="20"/>
        </w:rPr>
        <w:t>, CC fekey@magwatea.com</w:t>
      </w:r>
    </w:p>
    <w:p w14:paraId="3DC65917" w14:textId="4E5126B8" w:rsidR="005C0000" w:rsidRDefault="00590743" w:rsidP="00021C46">
      <w:pPr>
        <w:rPr>
          <w:rFonts w:ascii="Arial" w:hAnsi="Arial" w:cs="Arial"/>
          <w:b/>
          <w:bCs/>
          <w:sz w:val="20"/>
          <w:szCs w:val="20"/>
        </w:rPr>
      </w:pPr>
      <w:r w:rsidRPr="004226E4">
        <w:rPr>
          <w:rFonts w:ascii="Arial" w:hAnsi="Arial" w:cs="Arial"/>
          <w:b/>
          <w:bCs/>
          <w:sz w:val="20"/>
          <w:szCs w:val="20"/>
        </w:rPr>
        <w:t xml:space="preserve">Late </w:t>
      </w:r>
      <w:r w:rsidR="00A10629">
        <w:rPr>
          <w:rFonts w:ascii="Arial" w:hAnsi="Arial" w:cs="Arial"/>
          <w:b/>
          <w:bCs/>
          <w:sz w:val="20"/>
          <w:szCs w:val="20"/>
        </w:rPr>
        <w:t>submission</w:t>
      </w:r>
      <w:r w:rsidRPr="004226E4">
        <w:rPr>
          <w:rFonts w:ascii="Arial" w:hAnsi="Arial" w:cs="Arial"/>
          <w:b/>
          <w:bCs/>
          <w:sz w:val="20"/>
          <w:szCs w:val="20"/>
        </w:rPr>
        <w:t xml:space="preserve"> will not be accepted. </w:t>
      </w:r>
    </w:p>
    <w:p w14:paraId="37AEF3C0" w14:textId="77777777" w:rsidR="00021C46" w:rsidRPr="00021C46" w:rsidRDefault="00021C46" w:rsidP="00021C46">
      <w:pPr>
        <w:rPr>
          <w:rFonts w:ascii="Arial" w:hAnsi="Arial" w:cs="Arial"/>
          <w:b/>
          <w:bCs/>
          <w:sz w:val="20"/>
          <w:szCs w:val="20"/>
        </w:rPr>
      </w:pPr>
    </w:p>
    <w:p w14:paraId="7D549A73" w14:textId="29E5A14B" w:rsidR="005C0000" w:rsidRPr="004226E4" w:rsidRDefault="005C0000" w:rsidP="005C0000">
      <w:pPr>
        <w:pStyle w:val="ListParagraph"/>
        <w:numPr>
          <w:ilvl w:val="0"/>
          <w:numId w:val="1"/>
        </w:numPr>
        <w:rPr>
          <w:rFonts w:ascii="Arial" w:hAnsi="Arial" w:cs="Arial"/>
          <w:b/>
          <w:bCs/>
          <w:sz w:val="20"/>
          <w:szCs w:val="20"/>
        </w:rPr>
      </w:pPr>
      <w:r w:rsidRPr="004226E4">
        <w:rPr>
          <w:rFonts w:ascii="Arial" w:hAnsi="Arial" w:cs="Arial"/>
          <w:b/>
          <w:bCs/>
          <w:sz w:val="20"/>
          <w:szCs w:val="20"/>
        </w:rPr>
        <w:t xml:space="preserve">EVALUATION OF </w:t>
      </w:r>
      <w:r w:rsidR="003D677B">
        <w:rPr>
          <w:rFonts w:ascii="Arial" w:hAnsi="Arial" w:cs="Arial"/>
          <w:b/>
          <w:bCs/>
          <w:sz w:val="20"/>
          <w:szCs w:val="20"/>
        </w:rPr>
        <w:t>CRITERIA</w:t>
      </w:r>
      <w:r w:rsidRPr="004226E4">
        <w:rPr>
          <w:rFonts w:ascii="Arial" w:hAnsi="Arial" w:cs="Arial"/>
          <w:b/>
          <w:bCs/>
          <w:sz w:val="20"/>
          <w:szCs w:val="20"/>
        </w:rPr>
        <w:t xml:space="preserve"> </w:t>
      </w:r>
    </w:p>
    <w:p w14:paraId="7D505A28" w14:textId="77777777" w:rsidR="005418C4" w:rsidRPr="004226E4" w:rsidRDefault="005418C4" w:rsidP="005418C4">
      <w:pPr>
        <w:pStyle w:val="ListParagraph"/>
        <w:ind w:left="408"/>
        <w:rPr>
          <w:rFonts w:ascii="Arial" w:hAnsi="Arial" w:cs="Arial"/>
          <w:b/>
          <w:bCs/>
          <w:sz w:val="20"/>
          <w:szCs w:val="20"/>
        </w:rPr>
      </w:pPr>
    </w:p>
    <w:p w14:paraId="5D46A618" w14:textId="4930CB0A" w:rsidR="005418C4" w:rsidRPr="004226E4" w:rsidRDefault="005C0000" w:rsidP="005418C4">
      <w:pPr>
        <w:pStyle w:val="ListParagraph"/>
        <w:numPr>
          <w:ilvl w:val="1"/>
          <w:numId w:val="1"/>
        </w:numPr>
        <w:jc w:val="both"/>
        <w:rPr>
          <w:rFonts w:ascii="Arial" w:hAnsi="Arial" w:cs="Arial"/>
          <w:b/>
          <w:bCs/>
          <w:sz w:val="20"/>
          <w:szCs w:val="20"/>
        </w:rPr>
      </w:pPr>
      <w:r w:rsidRPr="004226E4">
        <w:rPr>
          <w:rFonts w:ascii="Arial" w:hAnsi="Arial" w:cs="Arial"/>
          <w:b/>
          <w:bCs/>
          <w:sz w:val="20"/>
          <w:szCs w:val="20"/>
        </w:rPr>
        <w:t>Prequalification evaluation process</w:t>
      </w:r>
      <w:r w:rsidR="005418C4" w:rsidRPr="004226E4">
        <w:rPr>
          <w:rFonts w:ascii="Arial" w:hAnsi="Arial" w:cs="Arial"/>
          <w:b/>
          <w:bCs/>
          <w:sz w:val="20"/>
          <w:szCs w:val="20"/>
        </w:rPr>
        <w:t xml:space="preserve"> (Gate 0)</w:t>
      </w:r>
    </w:p>
    <w:p w14:paraId="3A297942" w14:textId="77777777" w:rsidR="005418C4" w:rsidRPr="004226E4" w:rsidRDefault="005418C4" w:rsidP="005418C4">
      <w:pPr>
        <w:pStyle w:val="ListParagraph"/>
        <w:jc w:val="both"/>
        <w:rPr>
          <w:rFonts w:ascii="Arial" w:hAnsi="Arial" w:cs="Arial"/>
          <w:b/>
          <w:bCs/>
          <w:sz w:val="20"/>
          <w:szCs w:val="20"/>
        </w:rPr>
      </w:pPr>
    </w:p>
    <w:p w14:paraId="2DC399C9" w14:textId="52D0CA4D" w:rsidR="005C0000" w:rsidRPr="004226E4" w:rsidRDefault="005C0000" w:rsidP="005418C4">
      <w:pPr>
        <w:pStyle w:val="ListParagraph"/>
        <w:numPr>
          <w:ilvl w:val="2"/>
          <w:numId w:val="1"/>
        </w:numPr>
        <w:rPr>
          <w:rFonts w:ascii="Arial" w:hAnsi="Arial" w:cs="Arial"/>
          <w:sz w:val="20"/>
          <w:szCs w:val="20"/>
        </w:rPr>
      </w:pPr>
      <w:r w:rsidRPr="004226E4">
        <w:rPr>
          <w:rFonts w:ascii="Arial" w:hAnsi="Arial" w:cs="Arial"/>
          <w:sz w:val="20"/>
          <w:szCs w:val="20"/>
        </w:rPr>
        <w:t xml:space="preserve">MET has defined minimum administrative prequalification criteria that must be met by a bidder. The table below contains the administrative prequalification documents that are required as part of a bidder’s tender, which must be completed and signed by the duly authorised representative of the prospective bidder(s). </w:t>
      </w:r>
    </w:p>
    <w:p w14:paraId="43EF7B5A" w14:textId="76379412" w:rsidR="005C0000" w:rsidRPr="004226E4" w:rsidRDefault="005C0000" w:rsidP="005418C4">
      <w:pPr>
        <w:pStyle w:val="ListParagraph"/>
        <w:numPr>
          <w:ilvl w:val="2"/>
          <w:numId w:val="1"/>
        </w:numPr>
        <w:jc w:val="both"/>
        <w:rPr>
          <w:rFonts w:ascii="Arial" w:hAnsi="Arial" w:cs="Arial"/>
          <w:sz w:val="20"/>
          <w:szCs w:val="20"/>
        </w:rPr>
      </w:pPr>
      <w:r w:rsidRPr="004226E4">
        <w:rPr>
          <w:rFonts w:ascii="Arial" w:hAnsi="Arial" w:cs="Arial"/>
          <w:sz w:val="20"/>
          <w:szCs w:val="20"/>
        </w:rPr>
        <w:t xml:space="preserve">Where a bidder’s tender fails to comply fully with any of the prequalification criteria, MET may at its discretion allow the bidder an opportunity to submit and/or supplement the information and/or documentation provided within a grace period of </w:t>
      </w:r>
      <w:r w:rsidRPr="004226E4">
        <w:rPr>
          <w:rFonts w:ascii="Arial" w:hAnsi="Arial" w:cs="Arial"/>
          <w:b/>
          <w:bCs/>
          <w:sz w:val="20"/>
          <w:szCs w:val="20"/>
        </w:rPr>
        <w:t xml:space="preserve">seven (7) working days </w:t>
      </w:r>
      <w:r w:rsidRPr="004226E4">
        <w:rPr>
          <w:rFonts w:ascii="Arial" w:hAnsi="Arial" w:cs="Arial"/>
          <w:sz w:val="20"/>
          <w:szCs w:val="20"/>
        </w:rPr>
        <w:t xml:space="preserve">or such alternative period as MET may determine to achieve full compliance with these criteria before disqualifying the bidder. </w:t>
      </w:r>
    </w:p>
    <w:p w14:paraId="4C08AF04" w14:textId="5BDD0F07" w:rsidR="00775F78" w:rsidRPr="00C9535A" w:rsidRDefault="005C0000" w:rsidP="00C9535A">
      <w:pPr>
        <w:pStyle w:val="ListParagraph"/>
        <w:numPr>
          <w:ilvl w:val="2"/>
          <w:numId w:val="1"/>
        </w:numPr>
        <w:jc w:val="both"/>
        <w:rPr>
          <w:rFonts w:ascii="Arial" w:hAnsi="Arial" w:cs="Arial"/>
          <w:b/>
          <w:bCs/>
          <w:sz w:val="20"/>
          <w:szCs w:val="20"/>
        </w:rPr>
      </w:pPr>
      <w:r w:rsidRPr="004226E4">
        <w:rPr>
          <w:rFonts w:ascii="Arial" w:hAnsi="Arial" w:cs="Arial"/>
          <w:sz w:val="20"/>
          <w:szCs w:val="20"/>
        </w:rPr>
        <w:t>MET will disqualify a bidder who does not achieve full compliance of the prequalification Standard Bidding Documents (SBD) after the grace period provided by MET</w:t>
      </w:r>
      <w:r w:rsidRPr="004226E4">
        <w:rPr>
          <w:rFonts w:ascii="Arial" w:hAnsi="Arial" w:cs="Arial"/>
          <w:b/>
          <w:bCs/>
          <w:sz w:val="20"/>
          <w:szCs w:val="20"/>
        </w:rPr>
        <w:t xml:space="preserve">. </w:t>
      </w:r>
    </w:p>
    <w:p w14:paraId="1AACA172" w14:textId="77777777" w:rsidR="00775F78" w:rsidRPr="004226E4" w:rsidRDefault="00775F78" w:rsidP="00E54A2F">
      <w:pPr>
        <w:pStyle w:val="ListParagraph"/>
        <w:jc w:val="both"/>
        <w:rPr>
          <w:rFonts w:ascii="Arial" w:hAnsi="Arial" w:cs="Arial"/>
          <w:b/>
          <w:bCs/>
          <w:sz w:val="20"/>
          <w:szCs w:val="20"/>
        </w:rPr>
      </w:pPr>
    </w:p>
    <w:p w14:paraId="3A05F458" w14:textId="39C24678" w:rsidR="005C0000" w:rsidRPr="004226E4" w:rsidRDefault="00DA52AB" w:rsidP="00DA52AB">
      <w:pPr>
        <w:rPr>
          <w:rFonts w:ascii="Arial" w:hAnsi="Arial" w:cs="Arial"/>
          <w:sz w:val="20"/>
          <w:szCs w:val="20"/>
        </w:rPr>
      </w:pPr>
      <w:r w:rsidRPr="004226E4">
        <w:rPr>
          <w:rFonts w:ascii="Arial" w:hAnsi="Arial" w:cs="Arial"/>
          <w:b/>
          <w:bCs/>
          <w:sz w:val="20"/>
          <w:szCs w:val="20"/>
        </w:rPr>
        <w:t>Table 4: Prequalification criteria</w:t>
      </w:r>
    </w:p>
    <w:tbl>
      <w:tblPr>
        <w:tblStyle w:val="TableGrid"/>
        <w:tblW w:w="9293" w:type="dxa"/>
        <w:tblLook w:val="04A0" w:firstRow="1" w:lastRow="0" w:firstColumn="1" w:lastColumn="0" w:noHBand="0" w:noVBand="1"/>
      </w:tblPr>
      <w:tblGrid>
        <w:gridCol w:w="3256"/>
        <w:gridCol w:w="3118"/>
        <w:gridCol w:w="2919"/>
      </w:tblGrid>
      <w:tr w:rsidR="005C0000" w:rsidRPr="004226E4" w14:paraId="3D3EB081" w14:textId="69590B91" w:rsidTr="009F3B05">
        <w:tc>
          <w:tcPr>
            <w:tcW w:w="3256" w:type="dxa"/>
            <w:shd w:val="clear" w:color="auto" w:fill="9CC2E5" w:themeFill="accent5" w:themeFillTint="99"/>
          </w:tcPr>
          <w:p w14:paraId="0ACF51AF" w14:textId="279EDAB9" w:rsidR="005C0000" w:rsidRPr="004226E4" w:rsidRDefault="005C0000" w:rsidP="005C0000">
            <w:pPr>
              <w:jc w:val="center"/>
              <w:rPr>
                <w:rFonts w:ascii="Arial" w:hAnsi="Arial" w:cs="Arial"/>
                <w:color w:val="000000" w:themeColor="text1"/>
                <w:sz w:val="20"/>
                <w:szCs w:val="20"/>
              </w:rPr>
            </w:pPr>
            <w:r w:rsidRPr="004226E4">
              <w:rPr>
                <w:rFonts w:ascii="Arial" w:hAnsi="Arial" w:cs="Arial"/>
                <w:b/>
                <w:bCs/>
                <w:color w:val="000000" w:themeColor="text1"/>
                <w:sz w:val="20"/>
                <w:szCs w:val="20"/>
              </w:rPr>
              <w:t xml:space="preserve">Prequalification documents to be submitted </w:t>
            </w:r>
          </w:p>
        </w:tc>
        <w:tc>
          <w:tcPr>
            <w:tcW w:w="3118" w:type="dxa"/>
            <w:shd w:val="clear" w:color="auto" w:fill="9CC2E5" w:themeFill="accent5" w:themeFillTint="99"/>
          </w:tcPr>
          <w:p w14:paraId="4E7D7001" w14:textId="07492F09" w:rsidR="005C0000" w:rsidRPr="004226E4" w:rsidRDefault="005C0000" w:rsidP="005C0000">
            <w:pPr>
              <w:jc w:val="center"/>
              <w:rPr>
                <w:rFonts w:ascii="Arial" w:hAnsi="Arial" w:cs="Arial"/>
                <w:color w:val="000000" w:themeColor="text1"/>
                <w:sz w:val="20"/>
                <w:szCs w:val="20"/>
              </w:rPr>
            </w:pPr>
            <w:r w:rsidRPr="004226E4">
              <w:rPr>
                <w:rFonts w:ascii="Arial" w:hAnsi="Arial" w:cs="Arial"/>
                <w:b/>
                <w:bCs/>
                <w:color w:val="000000" w:themeColor="text1"/>
                <w:sz w:val="20"/>
                <w:szCs w:val="20"/>
              </w:rPr>
              <w:t xml:space="preserve">Instructions </w:t>
            </w:r>
          </w:p>
        </w:tc>
        <w:tc>
          <w:tcPr>
            <w:tcW w:w="2919" w:type="dxa"/>
            <w:shd w:val="clear" w:color="auto" w:fill="9CC2E5" w:themeFill="accent5" w:themeFillTint="99"/>
          </w:tcPr>
          <w:p w14:paraId="181DADF8" w14:textId="562374D5" w:rsidR="005C0000" w:rsidRPr="004226E4" w:rsidRDefault="005C0000" w:rsidP="005C0000">
            <w:pPr>
              <w:jc w:val="center"/>
              <w:rPr>
                <w:rFonts w:ascii="Arial" w:hAnsi="Arial" w:cs="Arial"/>
                <w:color w:val="000000" w:themeColor="text1"/>
                <w:sz w:val="20"/>
                <w:szCs w:val="20"/>
              </w:rPr>
            </w:pPr>
            <w:r w:rsidRPr="004226E4">
              <w:rPr>
                <w:rFonts w:ascii="Arial" w:hAnsi="Arial" w:cs="Arial"/>
                <w:b/>
                <w:bCs/>
                <w:color w:val="000000" w:themeColor="text1"/>
                <w:sz w:val="20"/>
                <w:szCs w:val="20"/>
              </w:rPr>
              <w:t xml:space="preserve">Non-submission will result in disqualification? </w:t>
            </w:r>
          </w:p>
        </w:tc>
      </w:tr>
      <w:tr w:rsidR="005C0000" w:rsidRPr="004226E4" w14:paraId="3A1C8D6D" w14:textId="45A7B2F9" w:rsidTr="009F3B05">
        <w:tc>
          <w:tcPr>
            <w:tcW w:w="3256" w:type="dxa"/>
          </w:tcPr>
          <w:p w14:paraId="29060C0C" w14:textId="0165E4B5" w:rsidR="005C0000" w:rsidRPr="004226E4" w:rsidRDefault="005C0000" w:rsidP="00775F78">
            <w:pPr>
              <w:rPr>
                <w:rFonts w:ascii="Arial" w:hAnsi="Arial" w:cs="Arial"/>
                <w:sz w:val="20"/>
                <w:szCs w:val="20"/>
              </w:rPr>
            </w:pPr>
            <w:r w:rsidRPr="004226E4">
              <w:rPr>
                <w:rFonts w:ascii="Arial" w:hAnsi="Arial" w:cs="Arial"/>
                <w:sz w:val="20"/>
                <w:szCs w:val="20"/>
              </w:rPr>
              <w:t xml:space="preserve">SBD 1: Invitation to bid form </w:t>
            </w:r>
          </w:p>
        </w:tc>
        <w:tc>
          <w:tcPr>
            <w:tcW w:w="3118" w:type="dxa"/>
          </w:tcPr>
          <w:p w14:paraId="6808F143" w14:textId="3D03A5F5" w:rsidR="005C0000" w:rsidRPr="004226E4" w:rsidRDefault="005C0000" w:rsidP="005C0000">
            <w:pPr>
              <w:jc w:val="center"/>
              <w:rPr>
                <w:rFonts w:ascii="Arial" w:hAnsi="Arial" w:cs="Arial"/>
                <w:sz w:val="20"/>
                <w:szCs w:val="20"/>
              </w:rPr>
            </w:pPr>
            <w:r w:rsidRPr="004226E4">
              <w:rPr>
                <w:rFonts w:ascii="Arial" w:hAnsi="Arial" w:cs="Arial"/>
                <w:sz w:val="20"/>
                <w:szCs w:val="20"/>
              </w:rPr>
              <w:t xml:space="preserve">Bidder to complete and sign the supplied pro forma document. </w:t>
            </w:r>
          </w:p>
        </w:tc>
        <w:tc>
          <w:tcPr>
            <w:tcW w:w="2919" w:type="dxa"/>
          </w:tcPr>
          <w:p w14:paraId="4D89D6EB" w14:textId="5002764E" w:rsidR="005C0000" w:rsidRPr="004226E4" w:rsidRDefault="005C0000" w:rsidP="005C0000">
            <w:pPr>
              <w:jc w:val="center"/>
              <w:rPr>
                <w:rFonts w:ascii="Arial" w:hAnsi="Arial" w:cs="Arial"/>
                <w:sz w:val="20"/>
                <w:szCs w:val="20"/>
              </w:rPr>
            </w:pPr>
            <w:r w:rsidRPr="004226E4">
              <w:rPr>
                <w:rFonts w:ascii="Arial" w:hAnsi="Arial" w:cs="Arial"/>
                <w:sz w:val="20"/>
                <w:szCs w:val="20"/>
              </w:rPr>
              <w:t xml:space="preserve">YES </w:t>
            </w:r>
          </w:p>
        </w:tc>
      </w:tr>
      <w:tr w:rsidR="00DA52AB" w:rsidRPr="004226E4" w14:paraId="7D737E17" w14:textId="3C06D4C1" w:rsidTr="009F3B05">
        <w:tc>
          <w:tcPr>
            <w:tcW w:w="3256" w:type="dxa"/>
          </w:tcPr>
          <w:p w14:paraId="746A72A0" w14:textId="4CF48477" w:rsidR="00DA52AB" w:rsidRPr="004226E4" w:rsidRDefault="00DA52AB" w:rsidP="00775F78">
            <w:pPr>
              <w:rPr>
                <w:rFonts w:ascii="Arial" w:hAnsi="Arial" w:cs="Arial"/>
                <w:sz w:val="20"/>
                <w:szCs w:val="20"/>
              </w:rPr>
            </w:pPr>
            <w:r w:rsidRPr="004226E4">
              <w:rPr>
                <w:rFonts w:ascii="Arial" w:hAnsi="Arial" w:cs="Arial"/>
                <w:sz w:val="20"/>
                <w:szCs w:val="20"/>
              </w:rPr>
              <w:t xml:space="preserve">SBD 4: Bidder’s Disclosure </w:t>
            </w:r>
          </w:p>
        </w:tc>
        <w:tc>
          <w:tcPr>
            <w:tcW w:w="3118" w:type="dxa"/>
          </w:tcPr>
          <w:p w14:paraId="32BC50C6" w14:textId="5B8AB2F4" w:rsidR="00DA52AB" w:rsidRPr="004226E4" w:rsidRDefault="00DA52AB" w:rsidP="00DA52AB">
            <w:pPr>
              <w:jc w:val="center"/>
              <w:rPr>
                <w:rFonts w:ascii="Arial" w:hAnsi="Arial" w:cs="Arial"/>
                <w:sz w:val="20"/>
                <w:szCs w:val="20"/>
              </w:rPr>
            </w:pPr>
            <w:r w:rsidRPr="004226E4">
              <w:rPr>
                <w:rFonts w:ascii="Arial" w:hAnsi="Arial" w:cs="Arial"/>
                <w:sz w:val="20"/>
                <w:szCs w:val="20"/>
              </w:rPr>
              <w:t xml:space="preserve">Bidder to complete and sign the supplied pro forma document. </w:t>
            </w:r>
          </w:p>
        </w:tc>
        <w:tc>
          <w:tcPr>
            <w:tcW w:w="2919" w:type="dxa"/>
          </w:tcPr>
          <w:p w14:paraId="6D1CD2B7" w14:textId="35DB848A" w:rsidR="00DA52AB" w:rsidRPr="004226E4" w:rsidRDefault="00DA52AB" w:rsidP="00437907">
            <w:pPr>
              <w:jc w:val="center"/>
              <w:rPr>
                <w:rFonts w:ascii="Arial" w:hAnsi="Arial" w:cs="Arial"/>
                <w:sz w:val="20"/>
                <w:szCs w:val="20"/>
              </w:rPr>
            </w:pPr>
            <w:r w:rsidRPr="004226E4">
              <w:rPr>
                <w:rFonts w:ascii="Arial" w:hAnsi="Arial" w:cs="Arial"/>
                <w:sz w:val="20"/>
                <w:szCs w:val="20"/>
              </w:rPr>
              <w:t>YES</w:t>
            </w:r>
          </w:p>
        </w:tc>
      </w:tr>
      <w:tr w:rsidR="00DA52AB" w:rsidRPr="004226E4" w14:paraId="31A2D01E" w14:textId="05CCB82F" w:rsidTr="009F3B05">
        <w:tc>
          <w:tcPr>
            <w:tcW w:w="3256" w:type="dxa"/>
          </w:tcPr>
          <w:p w14:paraId="52B9211B" w14:textId="35BB64D8" w:rsidR="00DA52AB" w:rsidRPr="004226E4" w:rsidRDefault="00DA52AB" w:rsidP="00775F78">
            <w:pPr>
              <w:rPr>
                <w:rFonts w:ascii="Arial" w:hAnsi="Arial" w:cs="Arial"/>
                <w:sz w:val="20"/>
                <w:szCs w:val="20"/>
              </w:rPr>
            </w:pPr>
            <w:r w:rsidRPr="004226E4">
              <w:rPr>
                <w:rFonts w:ascii="Arial" w:hAnsi="Arial" w:cs="Arial"/>
                <w:sz w:val="20"/>
                <w:szCs w:val="20"/>
              </w:rPr>
              <w:t xml:space="preserve">SBD 6.1: Preference points claim form </w:t>
            </w:r>
          </w:p>
        </w:tc>
        <w:tc>
          <w:tcPr>
            <w:tcW w:w="3118" w:type="dxa"/>
          </w:tcPr>
          <w:p w14:paraId="2337E041" w14:textId="71187082" w:rsidR="00DA52AB" w:rsidRPr="004226E4" w:rsidRDefault="00DA52AB" w:rsidP="00DA52AB">
            <w:pPr>
              <w:jc w:val="center"/>
              <w:rPr>
                <w:rFonts w:ascii="Arial" w:hAnsi="Arial" w:cs="Arial"/>
                <w:sz w:val="20"/>
                <w:szCs w:val="20"/>
              </w:rPr>
            </w:pPr>
            <w:r w:rsidRPr="004226E4">
              <w:rPr>
                <w:rFonts w:ascii="Arial" w:hAnsi="Arial" w:cs="Arial"/>
                <w:sz w:val="20"/>
                <w:szCs w:val="20"/>
              </w:rPr>
              <w:t xml:space="preserve">Bidder to complete and sign the supplied pro forma document, to claim the points for B-BBEE / specific goals. </w:t>
            </w:r>
          </w:p>
        </w:tc>
        <w:tc>
          <w:tcPr>
            <w:tcW w:w="2919" w:type="dxa"/>
          </w:tcPr>
          <w:p w14:paraId="51A1145A" w14:textId="41786FC2" w:rsidR="00DA52AB" w:rsidRPr="004226E4" w:rsidRDefault="00DA52AB" w:rsidP="00437907">
            <w:pPr>
              <w:pStyle w:val="Default"/>
              <w:jc w:val="center"/>
              <w:rPr>
                <w:sz w:val="20"/>
                <w:szCs w:val="20"/>
              </w:rPr>
            </w:pPr>
            <w:r w:rsidRPr="004226E4">
              <w:rPr>
                <w:sz w:val="20"/>
                <w:szCs w:val="20"/>
              </w:rPr>
              <w:t>NO</w:t>
            </w:r>
          </w:p>
          <w:p w14:paraId="19C2A6BD" w14:textId="44644636" w:rsidR="00DA52AB" w:rsidRPr="004226E4" w:rsidRDefault="00DA52AB" w:rsidP="00437907">
            <w:pPr>
              <w:jc w:val="center"/>
              <w:rPr>
                <w:rFonts w:ascii="Arial" w:hAnsi="Arial" w:cs="Arial"/>
                <w:sz w:val="20"/>
                <w:szCs w:val="20"/>
              </w:rPr>
            </w:pPr>
            <w:r w:rsidRPr="004226E4">
              <w:rPr>
                <w:rFonts w:ascii="Arial" w:hAnsi="Arial" w:cs="Arial"/>
                <w:sz w:val="20"/>
                <w:szCs w:val="20"/>
              </w:rPr>
              <w:t>Non-submission will lead to a zero score on B-BBEE / specific goals.</w:t>
            </w:r>
          </w:p>
        </w:tc>
      </w:tr>
      <w:tr w:rsidR="00DA52AB" w:rsidRPr="004226E4" w14:paraId="40CA366A" w14:textId="5B8354F5" w:rsidTr="009F3B05">
        <w:tc>
          <w:tcPr>
            <w:tcW w:w="3256" w:type="dxa"/>
          </w:tcPr>
          <w:p w14:paraId="4E16D2B5" w14:textId="506A21D0" w:rsidR="00DA52AB" w:rsidRPr="004226E4" w:rsidRDefault="00DA52AB" w:rsidP="00775F78">
            <w:pPr>
              <w:rPr>
                <w:rFonts w:ascii="Arial" w:hAnsi="Arial" w:cs="Arial"/>
                <w:sz w:val="20"/>
                <w:szCs w:val="20"/>
              </w:rPr>
            </w:pPr>
            <w:r w:rsidRPr="004226E4">
              <w:rPr>
                <w:rFonts w:ascii="Arial" w:hAnsi="Arial" w:cs="Arial"/>
                <w:sz w:val="20"/>
                <w:szCs w:val="20"/>
              </w:rPr>
              <w:t xml:space="preserve">Proof of registration on the Central Supplier Database (CSD) </w:t>
            </w:r>
          </w:p>
        </w:tc>
        <w:tc>
          <w:tcPr>
            <w:tcW w:w="3118" w:type="dxa"/>
          </w:tcPr>
          <w:p w14:paraId="5C9E525A" w14:textId="12A0070D" w:rsidR="00DA52AB" w:rsidRPr="004226E4" w:rsidRDefault="00DA52AB" w:rsidP="00DA52AB">
            <w:pPr>
              <w:jc w:val="center"/>
              <w:rPr>
                <w:rFonts w:ascii="Arial" w:hAnsi="Arial" w:cs="Arial"/>
                <w:sz w:val="20"/>
                <w:szCs w:val="20"/>
              </w:rPr>
            </w:pPr>
            <w:r w:rsidRPr="004226E4">
              <w:rPr>
                <w:rFonts w:ascii="Arial" w:hAnsi="Arial" w:cs="Arial"/>
                <w:sz w:val="20"/>
                <w:szCs w:val="20"/>
              </w:rPr>
              <w:t xml:space="preserve">Bidder to submit the proof of registration on CSD. </w:t>
            </w:r>
          </w:p>
        </w:tc>
        <w:tc>
          <w:tcPr>
            <w:tcW w:w="2919" w:type="dxa"/>
          </w:tcPr>
          <w:p w14:paraId="203B3313" w14:textId="55E64C33" w:rsidR="00DA52AB" w:rsidRPr="004226E4" w:rsidRDefault="00DA52AB" w:rsidP="00437907">
            <w:pPr>
              <w:pStyle w:val="Default"/>
              <w:jc w:val="center"/>
              <w:rPr>
                <w:sz w:val="20"/>
                <w:szCs w:val="20"/>
              </w:rPr>
            </w:pPr>
            <w:r w:rsidRPr="004226E4">
              <w:rPr>
                <w:sz w:val="20"/>
                <w:szCs w:val="20"/>
              </w:rPr>
              <w:t>NO</w:t>
            </w:r>
          </w:p>
          <w:p w14:paraId="585F32F7" w14:textId="7F061E69" w:rsidR="00DA52AB" w:rsidRPr="004226E4" w:rsidRDefault="00DA52AB" w:rsidP="00437907">
            <w:pPr>
              <w:jc w:val="center"/>
              <w:rPr>
                <w:rFonts w:ascii="Arial" w:hAnsi="Arial" w:cs="Arial"/>
                <w:sz w:val="20"/>
                <w:szCs w:val="20"/>
              </w:rPr>
            </w:pPr>
            <w:r w:rsidRPr="004226E4">
              <w:rPr>
                <w:rFonts w:ascii="Arial" w:hAnsi="Arial" w:cs="Arial"/>
                <w:sz w:val="20"/>
                <w:szCs w:val="20"/>
              </w:rPr>
              <w:t xml:space="preserve">However, a bidder must be registered on CSD </w:t>
            </w:r>
            <w:proofErr w:type="gramStart"/>
            <w:r w:rsidRPr="004226E4">
              <w:rPr>
                <w:rFonts w:ascii="Arial" w:hAnsi="Arial" w:cs="Arial"/>
                <w:sz w:val="20"/>
                <w:szCs w:val="20"/>
              </w:rPr>
              <w:t>in order to</w:t>
            </w:r>
            <w:proofErr w:type="gramEnd"/>
            <w:r w:rsidRPr="004226E4">
              <w:rPr>
                <w:rFonts w:ascii="Arial" w:hAnsi="Arial" w:cs="Arial"/>
                <w:sz w:val="20"/>
                <w:szCs w:val="20"/>
              </w:rPr>
              <w:t xml:space="preserve"> be considered for award.</w:t>
            </w:r>
          </w:p>
        </w:tc>
      </w:tr>
      <w:tr w:rsidR="00DA52AB" w:rsidRPr="004226E4" w14:paraId="0381617D" w14:textId="57330027" w:rsidTr="009F3B05">
        <w:tc>
          <w:tcPr>
            <w:tcW w:w="3256" w:type="dxa"/>
          </w:tcPr>
          <w:p w14:paraId="289653AE" w14:textId="54A4D8AD" w:rsidR="00DA52AB" w:rsidRPr="004226E4" w:rsidRDefault="00DA52AB" w:rsidP="00775F78">
            <w:pPr>
              <w:rPr>
                <w:rFonts w:ascii="Arial" w:hAnsi="Arial" w:cs="Arial"/>
                <w:sz w:val="20"/>
                <w:szCs w:val="20"/>
              </w:rPr>
            </w:pPr>
            <w:r w:rsidRPr="004226E4">
              <w:rPr>
                <w:rFonts w:ascii="Arial" w:hAnsi="Arial" w:cs="Arial"/>
                <w:sz w:val="20"/>
                <w:szCs w:val="20"/>
              </w:rPr>
              <w:t xml:space="preserve">GCC </w:t>
            </w:r>
          </w:p>
        </w:tc>
        <w:tc>
          <w:tcPr>
            <w:tcW w:w="3118" w:type="dxa"/>
          </w:tcPr>
          <w:p w14:paraId="2A150584" w14:textId="531955B0" w:rsidR="00DA52AB" w:rsidRPr="004226E4" w:rsidRDefault="00DA52AB" w:rsidP="00DA52AB">
            <w:pPr>
              <w:jc w:val="center"/>
              <w:rPr>
                <w:rFonts w:ascii="Arial" w:hAnsi="Arial" w:cs="Arial"/>
                <w:sz w:val="20"/>
                <w:szCs w:val="20"/>
              </w:rPr>
            </w:pPr>
            <w:r w:rsidRPr="004226E4">
              <w:rPr>
                <w:rFonts w:ascii="Arial" w:hAnsi="Arial" w:cs="Arial"/>
                <w:sz w:val="20"/>
                <w:szCs w:val="20"/>
              </w:rPr>
              <w:t xml:space="preserve">Bidder to complete and sign the supplied pro forma document. </w:t>
            </w:r>
          </w:p>
        </w:tc>
        <w:tc>
          <w:tcPr>
            <w:tcW w:w="2919" w:type="dxa"/>
          </w:tcPr>
          <w:p w14:paraId="5A99AA83" w14:textId="0DF92FE9" w:rsidR="00DA52AB" w:rsidRPr="004226E4" w:rsidRDefault="00DA52AB" w:rsidP="00DA52AB">
            <w:pPr>
              <w:jc w:val="center"/>
              <w:rPr>
                <w:rFonts w:ascii="Arial" w:hAnsi="Arial" w:cs="Arial"/>
                <w:sz w:val="20"/>
                <w:szCs w:val="20"/>
              </w:rPr>
            </w:pPr>
            <w:r w:rsidRPr="004226E4">
              <w:rPr>
                <w:rFonts w:ascii="Arial" w:hAnsi="Arial" w:cs="Arial"/>
                <w:sz w:val="20"/>
                <w:szCs w:val="20"/>
              </w:rPr>
              <w:t xml:space="preserve">NO </w:t>
            </w:r>
          </w:p>
        </w:tc>
      </w:tr>
    </w:tbl>
    <w:p w14:paraId="11D7B646" w14:textId="77777777" w:rsidR="00FD5C4C" w:rsidRPr="004226E4" w:rsidRDefault="00FD5C4C" w:rsidP="00FF69B7">
      <w:pPr>
        <w:rPr>
          <w:rFonts w:ascii="Arial" w:hAnsi="Arial" w:cs="Arial"/>
          <w:b/>
          <w:bCs/>
          <w:sz w:val="20"/>
          <w:szCs w:val="20"/>
        </w:rPr>
      </w:pPr>
    </w:p>
    <w:p w14:paraId="6B10E72B" w14:textId="061ADF78" w:rsidR="00BF7261" w:rsidRDefault="00E563B2" w:rsidP="003605AC">
      <w:pPr>
        <w:rPr>
          <w:rFonts w:ascii="Arial" w:eastAsia="Calibri" w:hAnsi="Arial" w:cs="Arial"/>
          <w:color w:val="000000"/>
          <w:sz w:val="20"/>
          <w:szCs w:val="20"/>
          <w:lang w:eastAsia="en-ZA"/>
        </w:rPr>
      </w:pPr>
      <w:r>
        <w:rPr>
          <w:rFonts w:ascii="Arial" w:hAnsi="Arial" w:cs="Arial"/>
          <w:noProof/>
          <w:sz w:val="20"/>
          <w:szCs w:val="20"/>
        </w:rPr>
        <w:lastRenderedPageBreak/>
        <mc:AlternateContent>
          <mc:Choice Requires="wps">
            <w:drawing>
              <wp:anchor distT="0" distB="0" distL="114300" distR="114300" simplePos="0" relativeHeight="251660288" behindDoc="0" locked="0" layoutInCell="1" allowOverlap="1" wp14:anchorId="0B17272D" wp14:editId="69922C74">
                <wp:simplePos x="0" y="0"/>
                <wp:positionH relativeFrom="column">
                  <wp:posOffset>-240462</wp:posOffset>
                </wp:positionH>
                <wp:positionV relativeFrom="paragraph">
                  <wp:posOffset>226771</wp:posOffset>
                </wp:positionV>
                <wp:extent cx="7045325" cy="563271"/>
                <wp:effectExtent l="0" t="0" r="22225" b="27305"/>
                <wp:wrapNone/>
                <wp:docPr id="32345567" name="Rectangle 2"/>
                <wp:cNvGraphicFramePr/>
                <a:graphic xmlns:a="http://schemas.openxmlformats.org/drawingml/2006/main">
                  <a:graphicData uri="http://schemas.microsoft.com/office/word/2010/wordprocessingShape">
                    <wps:wsp>
                      <wps:cNvSpPr/>
                      <wps:spPr>
                        <a:xfrm>
                          <a:off x="0" y="0"/>
                          <a:ext cx="7045325" cy="563271"/>
                        </a:xfrm>
                        <a:prstGeom prst="rect">
                          <a:avLst/>
                        </a:prstGeom>
                        <a:solidFill>
                          <a:schemeClr val="accent5">
                            <a:lumMod val="20000"/>
                            <a:lumOff val="80000"/>
                          </a:schemeClr>
                        </a:solidFill>
                        <a:ln>
                          <a:solidFill>
                            <a:schemeClr val="accent5">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35A35A" w14:textId="177528A6" w:rsidR="00BF7261" w:rsidRPr="003605AC" w:rsidRDefault="00BF7261" w:rsidP="003605AC">
                            <w:pPr>
                              <w:spacing w:after="0"/>
                              <w:jc w:val="center"/>
                              <w:rPr>
                                <w:rFonts w:ascii="Arial" w:hAnsi="Arial" w:cs="Arial"/>
                                <w:b/>
                                <w:bCs/>
                                <w:color w:val="000000" w:themeColor="text1"/>
                                <w:sz w:val="20"/>
                                <w:szCs w:val="20"/>
                              </w:rPr>
                            </w:pPr>
                            <w:r w:rsidRPr="003605AC">
                              <w:rPr>
                                <w:rFonts w:ascii="Arial" w:hAnsi="Arial" w:cs="Arial"/>
                                <w:b/>
                                <w:bCs/>
                                <w:color w:val="000000" w:themeColor="text1"/>
                                <w:sz w:val="20"/>
                                <w:szCs w:val="20"/>
                              </w:rPr>
                              <w:t>ANNEXURE 1</w:t>
                            </w:r>
                          </w:p>
                          <w:p w14:paraId="4F667F76" w14:textId="190A1E87" w:rsidR="00BF7261" w:rsidRPr="003605AC" w:rsidRDefault="00BF7261" w:rsidP="003605AC">
                            <w:pPr>
                              <w:spacing w:after="0"/>
                              <w:jc w:val="center"/>
                              <w:rPr>
                                <w:rFonts w:ascii="Arial" w:hAnsi="Arial" w:cs="Arial"/>
                                <w:b/>
                                <w:bCs/>
                                <w:color w:val="000000" w:themeColor="text1"/>
                                <w:sz w:val="20"/>
                                <w:szCs w:val="20"/>
                              </w:rPr>
                            </w:pPr>
                            <w:r w:rsidRPr="003605AC">
                              <w:rPr>
                                <w:rFonts w:ascii="Arial" w:hAnsi="Arial" w:cs="Arial"/>
                                <w:b/>
                                <w:bCs/>
                                <w:color w:val="000000" w:themeColor="text1"/>
                                <w:sz w:val="20"/>
                                <w:szCs w:val="20"/>
                              </w:rPr>
                              <w:t>INVITATION TO BID</w:t>
                            </w:r>
                          </w:p>
                          <w:p w14:paraId="5EECC82E" w14:textId="0678FA30" w:rsidR="00BF7261" w:rsidRPr="003605AC" w:rsidRDefault="00BF7261" w:rsidP="003605AC">
                            <w:pPr>
                              <w:spacing w:after="0"/>
                              <w:jc w:val="center"/>
                              <w:rPr>
                                <w:rFonts w:ascii="Arial" w:hAnsi="Arial" w:cs="Arial"/>
                                <w:b/>
                                <w:bCs/>
                                <w:color w:val="000000" w:themeColor="text1"/>
                                <w:sz w:val="20"/>
                                <w:szCs w:val="20"/>
                              </w:rPr>
                            </w:pPr>
                            <w:r w:rsidRPr="003605AC">
                              <w:rPr>
                                <w:rFonts w:ascii="Arial" w:hAnsi="Arial" w:cs="Arial"/>
                                <w:b/>
                                <w:bCs/>
                                <w:color w:val="000000" w:themeColor="text1"/>
                                <w:sz w:val="20"/>
                                <w:szCs w:val="20"/>
                              </w:rPr>
                              <w:t>SBD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7272D" id="_x0000_s1027" style="position:absolute;margin-left:-18.95pt;margin-top:17.85pt;width:554.75pt;height:4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" fillcolor="#deeaf6 [664]" strokecolor="#deeaf6 [664]" strokeweight="1pt">
                <v:textbox>
                  <w:txbxContent>
                    <w:p w14:paraId="1A35A35A" w14:textId="177528A6" w:rsidR="00BF7261" w:rsidRPr="003605AC" w:rsidRDefault="00BF7261" w:rsidP="003605AC">
                      <w:pPr>
                        <w:spacing w:after="0"/>
                        <w:jc w:val="center"/>
                        <w:rPr>
                          <w:rFonts w:ascii="Arial" w:hAnsi="Arial" w:cs="Arial"/>
                          <w:b/>
                          <w:bCs/>
                          <w:color w:val="000000" w:themeColor="text1"/>
                          <w:sz w:val="20"/>
                          <w:szCs w:val="20"/>
                        </w:rPr>
                      </w:pPr>
                      <w:r w:rsidRPr="003605AC">
                        <w:rPr>
                          <w:rFonts w:ascii="Arial" w:hAnsi="Arial" w:cs="Arial"/>
                          <w:b/>
                          <w:bCs/>
                          <w:color w:val="000000" w:themeColor="text1"/>
                          <w:sz w:val="20"/>
                          <w:szCs w:val="20"/>
                        </w:rPr>
                        <w:t>ANNEXURE 1</w:t>
                      </w:r>
                    </w:p>
                    <w:p w14:paraId="4F667F76" w14:textId="190A1E87" w:rsidR="00BF7261" w:rsidRPr="003605AC" w:rsidRDefault="00BF7261" w:rsidP="003605AC">
                      <w:pPr>
                        <w:spacing w:after="0"/>
                        <w:jc w:val="center"/>
                        <w:rPr>
                          <w:rFonts w:ascii="Arial" w:hAnsi="Arial" w:cs="Arial"/>
                          <w:b/>
                          <w:bCs/>
                          <w:color w:val="000000" w:themeColor="text1"/>
                          <w:sz w:val="20"/>
                          <w:szCs w:val="20"/>
                        </w:rPr>
                      </w:pPr>
                      <w:r w:rsidRPr="003605AC">
                        <w:rPr>
                          <w:rFonts w:ascii="Arial" w:hAnsi="Arial" w:cs="Arial"/>
                          <w:b/>
                          <w:bCs/>
                          <w:color w:val="000000" w:themeColor="text1"/>
                          <w:sz w:val="20"/>
                          <w:szCs w:val="20"/>
                        </w:rPr>
                        <w:t>INVITATION TO BID</w:t>
                      </w:r>
                    </w:p>
                    <w:p w14:paraId="5EECC82E" w14:textId="0678FA30" w:rsidR="00BF7261" w:rsidRPr="003605AC" w:rsidRDefault="00BF7261" w:rsidP="003605AC">
                      <w:pPr>
                        <w:spacing w:after="0"/>
                        <w:jc w:val="center"/>
                        <w:rPr>
                          <w:rFonts w:ascii="Arial" w:hAnsi="Arial" w:cs="Arial"/>
                          <w:b/>
                          <w:bCs/>
                          <w:color w:val="000000" w:themeColor="text1"/>
                          <w:sz w:val="20"/>
                          <w:szCs w:val="20"/>
                        </w:rPr>
                      </w:pPr>
                      <w:r w:rsidRPr="003605AC">
                        <w:rPr>
                          <w:rFonts w:ascii="Arial" w:hAnsi="Arial" w:cs="Arial"/>
                          <w:b/>
                          <w:bCs/>
                          <w:color w:val="000000" w:themeColor="text1"/>
                          <w:sz w:val="20"/>
                          <w:szCs w:val="20"/>
                        </w:rPr>
                        <w:t>SBD 1</w:t>
                      </w:r>
                    </w:p>
                  </w:txbxContent>
                </v:textbox>
              </v:rect>
            </w:pict>
          </mc:Fallback>
        </mc:AlternateContent>
      </w:r>
      <w:r w:rsidR="00775F78">
        <w:rPr>
          <w:rFonts w:ascii="Arial" w:hAnsi="Arial" w:cs="Arial"/>
          <w:b/>
          <w:bCs/>
          <w:sz w:val="24"/>
          <w:szCs w:val="24"/>
        </w:rPr>
        <w:t>A</w:t>
      </w:r>
      <w:r w:rsidR="00BF7261" w:rsidRPr="00E563B2">
        <w:rPr>
          <w:rFonts w:ascii="Arial" w:hAnsi="Arial" w:cs="Arial"/>
          <w:b/>
          <w:bCs/>
          <w:sz w:val="24"/>
          <w:szCs w:val="24"/>
        </w:rPr>
        <w:t>NNEXURE</w:t>
      </w:r>
      <w:r w:rsidR="009C7CAA">
        <w:rPr>
          <w:rFonts w:ascii="Arial" w:hAnsi="Arial" w:cs="Arial"/>
          <w:b/>
          <w:bCs/>
          <w:sz w:val="24"/>
          <w:szCs w:val="24"/>
        </w:rPr>
        <w:t>S</w:t>
      </w:r>
    </w:p>
    <w:p w14:paraId="15611C26" w14:textId="77777777" w:rsidR="003605AC" w:rsidRPr="003605AC" w:rsidRDefault="003605AC" w:rsidP="003605AC">
      <w:pPr>
        <w:rPr>
          <w:rFonts w:ascii="Arial" w:hAnsi="Arial" w:cs="Arial"/>
          <w:sz w:val="24"/>
          <w:szCs w:val="24"/>
        </w:rPr>
      </w:pPr>
    </w:p>
    <w:p w14:paraId="0E24A100" w14:textId="77777777" w:rsidR="003605AC" w:rsidRDefault="003605AC" w:rsidP="003605AC">
      <w:pPr>
        <w:rPr>
          <w:rFonts w:ascii="Arial" w:eastAsia="Calibri" w:hAnsi="Arial" w:cs="Arial"/>
          <w:color w:val="000000"/>
          <w:sz w:val="20"/>
          <w:szCs w:val="20"/>
          <w:lang w:eastAsia="en-ZA"/>
        </w:rPr>
      </w:pPr>
    </w:p>
    <w:tbl>
      <w:tblPr>
        <w:tblStyle w:val="TableGrid0"/>
        <w:tblpPr w:vertAnchor="text" w:horzAnchor="margin" w:tblpX="-289" w:tblpY="164"/>
        <w:tblOverlap w:val="never"/>
        <w:tblW w:w="10988" w:type="dxa"/>
        <w:tblInd w:w="0" w:type="dxa"/>
        <w:tblCellMar>
          <w:top w:w="46" w:type="dxa"/>
          <w:left w:w="85" w:type="dxa"/>
          <w:bottom w:w="4" w:type="dxa"/>
          <w:right w:w="58" w:type="dxa"/>
        </w:tblCellMar>
        <w:tblLook w:val="04A0" w:firstRow="1" w:lastRow="0" w:firstColumn="1" w:lastColumn="0" w:noHBand="0" w:noVBand="1"/>
      </w:tblPr>
      <w:tblGrid>
        <w:gridCol w:w="1532"/>
        <w:gridCol w:w="509"/>
        <w:gridCol w:w="1478"/>
        <w:gridCol w:w="1659"/>
        <w:gridCol w:w="1012"/>
        <w:gridCol w:w="1310"/>
        <w:gridCol w:w="177"/>
        <w:gridCol w:w="317"/>
        <w:gridCol w:w="402"/>
        <w:gridCol w:w="941"/>
        <w:gridCol w:w="1651"/>
      </w:tblGrid>
      <w:tr w:rsidR="003605AC" w:rsidRPr="00E563B2" w14:paraId="75F21565" w14:textId="77777777" w:rsidTr="003605AC">
        <w:trPr>
          <w:trHeight w:val="276"/>
        </w:trPr>
        <w:tc>
          <w:tcPr>
            <w:tcW w:w="10988" w:type="dxa"/>
            <w:gridSpan w:val="11"/>
            <w:tcBorders>
              <w:top w:val="single" w:sz="4" w:space="0" w:color="000000"/>
              <w:left w:val="single" w:sz="4" w:space="0" w:color="000000"/>
              <w:bottom w:val="single" w:sz="4" w:space="0" w:color="000000"/>
              <w:right w:val="single" w:sz="4" w:space="0" w:color="000000"/>
            </w:tcBorders>
            <w:shd w:val="clear" w:color="auto" w:fill="DDD9C3"/>
            <w:hideMark/>
          </w:tcPr>
          <w:p w14:paraId="37D80985" w14:textId="77777777" w:rsidR="003605AC" w:rsidRPr="00E563B2" w:rsidRDefault="003605AC" w:rsidP="003605AC">
            <w:pPr>
              <w:spacing w:line="256" w:lineRule="auto"/>
              <w:ind w:left="22"/>
              <w:rPr>
                <w:rFonts w:ascii="Arial" w:eastAsia="Calibri" w:hAnsi="Arial" w:cs="Arial"/>
                <w:color w:val="000000"/>
                <w:sz w:val="20"/>
                <w:szCs w:val="20"/>
              </w:rPr>
            </w:pPr>
            <w:r w:rsidRPr="00E563B2">
              <w:rPr>
                <w:rFonts w:ascii="Arial" w:eastAsia="Calibri" w:hAnsi="Arial" w:cs="Arial"/>
                <w:color w:val="000000"/>
                <w:sz w:val="20"/>
                <w:szCs w:val="20"/>
              </w:rPr>
              <w:t>YOU ARE HEREBY INVITED TO BID FOR REQUIREMENTS OF THE (</w:t>
            </w:r>
            <w:r w:rsidRPr="00E563B2">
              <w:rPr>
                <w:rFonts w:ascii="Arial" w:eastAsia="Calibri" w:hAnsi="Arial" w:cs="Arial"/>
                <w:i/>
                <w:color w:val="000000"/>
                <w:sz w:val="20"/>
                <w:szCs w:val="20"/>
              </w:rPr>
              <w:t>NAME OF DEPARTMENT/ PUBLIC ENTITY</w:t>
            </w:r>
            <w:r w:rsidRPr="00E563B2">
              <w:rPr>
                <w:rFonts w:ascii="Arial" w:eastAsia="Calibri" w:hAnsi="Arial" w:cs="Arial"/>
                <w:color w:val="000000"/>
                <w:sz w:val="20"/>
                <w:szCs w:val="20"/>
              </w:rPr>
              <w:t xml:space="preserve">) </w:t>
            </w:r>
          </w:p>
        </w:tc>
      </w:tr>
      <w:tr w:rsidR="003605AC" w:rsidRPr="00E563B2" w14:paraId="3931887E" w14:textId="77777777" w:rsidTr="003605AC">
        <w:trPr>
          <w:trHeight w:val="548"/>
        </w:trPr>
        <w:tc>
          <w:tcPr>
            <w:tcW w:w="1532" w:type="dxa"/>
            <w:tcBorders>
              <w:top w:val="single" w:sz="4" w:space="0" w:color="000000"/>
              <w:left w:val="single" w:sz="4" w:space="0" w:color="000000"/>
              <w:bottom w:val="single" w:sz="4" w:space="0" w:color="000000"/>
              <w:right w:val="single" w:sz="4" w:space="0" w:color="000000"/>
            </w:tcBorders>
            <w:hideMark/>
          </w:tcPr>
          <w:p w14:paraId="632BBAFA" w14:textId="77777777" w:rsidR="003605AC" w:rsidRPr="00E563B2" w:rsidRDefault="003605AC" w:rsidP="003605AC">
            <w:pPr>
              <w:spacing w:line="256" w:lineRule="auto"/>
              <w:ind w:left="22"/>
              <w:rPr>
                <w:rFonts w:ascii="Arial" w:eastAsia="Calibri" w:hAnsi="Arial" w:cs="Arial"/>
                <w:color w:val="000000"/>
                <w:sz w:val="20"/>
                <w:szCs w:val="20"/>
              </w:rPr>
            </w:pPr>
            <w:r w:rsidRPr="00E563B2">
              <w:rPr>
                <w:rFonts w:ascii="Arial" w:eastAsia="Calibri" w:hAnsi="Arial" w:cs="Arial"/>
                <w:color w:val="000000"/>
                <w:sz w:val="20"/>
                <w:szCs w:val="20"/>
              </w:rPr>
              <w:t xml:space="preserve">BID </w:t>
            </w:r>
          </w:p>
          <w:p w14:paraId="1FB0E941" w14:textId="77777777" w:rsidR="003605AC" w:rsidRPr="00E563B2" w:rsidRDefault="003605AC" w:rsidP="003605AC">
            <w:pPr>
              <w:spacing w:line="256" w:lineRule="auto"/>
              <w:ind w:left="22"/>
              <w:rPr>
                <w:rFonts w:ascii="Arial" w:eastAsia="Calibri" w:hAnsi="Arial" w:cs="Arial"/>
                <w:color w:val="000000"/>
                <w:sz w:val="20"/>
                <w:szCs w:val="20"/>
              </w:rPr>
            </w:pPr>
            <w:r w:rsidRPr="00E563B2">
              <w:rPr>
                <w:rFonts w:ascii="Arial" w:eastAsia="Calibri" w:hAnsi="Arial" w:cs="Arial"/>
                <w:color w:val="000000"/>
                <w:sz w:val="20"/>
                <w:szCs w:val="20"/>
              </w:rPr>
              <w:t xml:space="preserve">NUMBER: </w:t>
            </w:r>
          </w:p>
        </w:tc>
        <w:tc>
          <w:tcPr>
            <w:tcW w:w="2041" w:type="dxa"/>
            <w:gridSpan w:val="2"/>
            <w:tcBorders>
              <w:top w:val="single" w:sz="4" w:space="0" w:color="000000"/>
              <w:left w:val="single" w:sz="4" w:space="0" w:color="000000"/>
              <w:bottom w:val="single" w:sz="4" w:space="0" w:color="000000"/>
              <w:right w:val="single" w:sz="4" w:space="0" w:color="000000"/>
            </w:tcBorders>
            <w:vAlign w:val="bottom"/>
            <w:hideMark/>
          </w:tcPr>
          <w:p w14:paraId="60F133AF" w14:textId="721324F7" w:rsidR="003605AC" w:rsidRPr="00E563B2" w:rsidRDefault="003605AC" w:rsidP="003605AC">
            <w:pPr>
              <w:spacing w:line="256" w:lineRule="auto"/>
              <w:ind w:left="23"/>
              <w:rPr>
                <w:rFonts w:ascii="Arial" w:eastAsia="Calibri" w:hAnsi="Arial" w:cs="Arial"/>
                <w:color w:val="000000"/>
                <w:sz w:val="20"/>
                <w:szCs w:val="20"/>
              </w:rPr>
            </w:pPr>
            <w:r w:rsidRPr="00E563B2">
              <w:rPr>
                <w:rFonts w:ascii="Arial" w:eastAsia="Calibri" w:hAnsi="Arial" w:cs="Arial"/>
                <w:color w:val="000000"/>
                <w:sz w:val="20"/>
                <w:szCs w:val="20"/>
              </w:rPr>
              <w:t>RF</w:t>
            </w:r>
            <w:r w:rsidR="00572E43">
              <w:rPr>
                <w:rFonts w:ascii="Arial" w:eastAsia="Calibri" w:hAnsi="Arial" w:cs="Arial"/>
                <w:color w:val="000000"/>
                <w:sz w:val="20"/>
                <w:szCs w:val="20"/>
              </w:rPr>
              <w:t>Q</w:t>
            </w:r>
            <w:r w:rsidR="00A7105D">
              <w:rPr>
                <w:rFonts w:ascii="Arial" w:eastAsia="Calibri" w:hAnsi="Arial" w:cs="Arial"/>
                <w:color w:val="000000"/>
                <w:sz w:val="20"/>
                <w:szCs w:val="20"/>
              </w:rPr>
              <w:t xml:space="preserve"> 25-00</w:t>
            </w:r>
            <w:r w:rsidR="00FD5C4C">
              <w:rPr>
                <w:rFonts w:ascii="Arial" w:eastAsia="Calibri" w:hAnsi="Arial" w:cs="Arial"/>
                <w:color w:val="000000"/>
                <w:sz w:val="20"/>
                <w:szCs w:val="20"/>
              </w:rPr>
              <w:t>7</w:t>
            </w:r>
          </w:p>
        </w:tc>
        <w:tc>
          <w:tcPr>
            <w:tcW w:w="2848" w:type="dxa"/>
            <w:gridSpan w:val="2"/>
            <w:tcBorders>
              <w:top w:val="single" w:sz="4" w:space="0" w:color="000000"/>
              <w:left w:val="single" w:sz="4" w:space="0" w:color="000000"/>
              <w:bottom w:val="single" w:sz="4" w:space="0" w:color="000000"/>
              <w:right w:val="single" w:sz="4" w:space="0" w:color="000000"/>
            </w:tcBorders>
            <w:vAlign w:val="bottom"/>
            <w:hideMark/>
          </w:tcPr>
          <w:p w14:paraId="2058AEF2" w14:textId="77777777" w:rsidR="003605AC" w:rsidRPr="00E563B2" w:rsidRDefault="003605AC" w:rsidP="003605AC">
            <w:pPr>
              <w:spacing w:line="256" w:lineRule="auto"/>
              <w:ind w:left="23"/>
              <w:rPr>
                <w:rFonts w:ascii="Arial" w:eastAsia="Calibri" w:hAnsi="Arial" w:cs="Arial"/>
                <w:color w:val="000000"/>
                <w:sz w:val="20"/>
                <w:szCs w:val="20"/>
              </w:rPr>
            </w:pPr>
            <w:r w:rsidRPr="00E563B2">
              <w:rPr>
                <w:rFonts w:ascii="Arial" w:eastAsia="Calibri" w:hAnsi="Arial" w:cs="Arial"/>
                <w:color w:val="000000"/>
                <w:sz w:val="20"/>
                <w:szCs w:val="20"/>
              </w:rPr>
              <w:t xml:space="preserve">CLOSING DATE: </w:t>
            </w:r>
          </w:p>
        </w:tc>
        <w:tc>
          <w:tcPr>
            <w:tcW w:w="1523" w:type="dxa"/>
            <w:gridSpan w:val="2"/>
            <w:tcBorders>
              <w:top w:val="single" w:sz="4" w:space="0" w:color="000000"/>
              <w:left w:val="single" w:sz="4" w:space="0" w:color="000000"/>
              <w:bottom w:val="single" w:sz="4" w:space="0" w:color="000000"/>
              <w:right w:val="single" w:sz="4" w:space="0" w:color="000000"/>
            </w:tcBorders>
            <w:vAlign w:val="bottom"/>
            <w:hideMark/>
          </w:tcPr>
          <w:p w14:paraId="053C42C0" w14:textId="1CD36245" w:rsidR="003605AC" w:rsidRPr="00E563B2" w:rsidRDefault="005A6AE0" w:rsidP="003605AC">
            <w:pPr>
              <w:spacing w:line="256" w:lineRule="auto"/>
              <w:jc w:val="center"/>
              <w:rPr>
                <w:rFonts w:ascii="Arial" w:eastAsia="Calibri" w:hAnsi="Arial" w:cs="Arial"/>
                <w:color w:val="000000"/>
                <w:sz w:val="20"/>
                <w:szCs w:val="20"/>
              </w:rPr>
            </w:pPr>
            <w:r>
              <w:rPr>
                <w:rFonts w:ascii="Arial" w:eastAsia="Calibri" w:hAnsi="Arial" w:cs="Arial"/>
                <w:color w:val="000000" w:themeColor="text1"/>
                <w:sz w:val="20"/>
                <w:szCs w:val="20"/>
              </w:rPr>
              <w:t>2</w:t>
            </w:r>
            <w:r w:rsidR="00C127EE">
              <w:rPr>
                <w:rFonts w:ascii="Arial" w:eastAsia="Calibri" w:hAnsi="Arial" w:cs="Arial"/>
                <w:color w:val="000000" w:themeColor="text1"/>
                <w:sz w:val="20"/>
                <w:szCs w:val="20"/>
              </w:rPr>
              <w:t>9</w:t>
            </w:r>
            <w:r>
              <w:rPr>
                <w:rFonts w:ascii="Arial" w:eastAsia="Calibri" w:hAnsi="Arial" w:cs="Arial"/>
                <w:color w:val="000000" w:themeColor="text1"/>
                <w:sz w:val="20"/>
                <w:szCs w:val="20"/>
              </w:rPr>
              <w:t xml:space="preserve"> </w:t>
            </w:r>
            <w:r w:rsidR="003605AC" w:rsidRPr="008C7178">
              <w:rPr>
                <w:rFonts w:ascii="Arial" w:eastAsia="Calibri" w:hAnsi="Arial" w:cs="Arial"/>
                <w:color w:val="000000" w:themeColor="text1"/>
                <w:sz w:val="20"/>
                <w:szCs w:val="20"/>
              </w:rPr>
              <w:t>August 2025</w:t>
            </w:r>
          </w:p>
        </w:tc>
        <w:tc>
          <w:tcPr>
            <w:tcW w:w="1571" w:type="dxa"/>
            <w:gridSpan w:val="3"/>
            <w:tcBorders>
              <w:top w:val="single" w:sz="4" w:space="0" w:color="000000"/>
              <w:left w:val="single" w:sz="4" w:space="0" w:color="000000"/>
              <w:bottom w:val="single" w:sz="4" w:space="0" w:color="000000"/>
              <w:right w:val="single" w:sz="4" w:space="0" w:color="000000"/>
            </w:tcBorders>
            <w:vAlign w:val="bottom"/>
            <w:hideMark/>
          </w:tcPr>
          <w:p w14:paraId="73D96224" w14:textId="77777777" w:rsidR="003605AC" w:rsidRPr="00E563B2" w:rsidRDefault="003605AC" w:rsidP="003605AC">
            <w:pPr>
              <w:spacing w:line="256" w:lineRule="auto"/>
              <w:ind w:left="20"/>
              <w:rPr>
                <w:rFonts w:ascii="Arial" w:eastAsia="Calibri" w:hAnsi="Arial" w:cs="Arial"/>
                <w:color w:val="000000"/>
                <w:sz w:val="20"/>
                <w:szCs w:val="20"/>
              </w:rPr>
            </w:pPr>
            <w:r w:rsidRPr="00E563B2">
              <w:rPr>
                <w:rFonts w:ascii="Arial" w:eastAsia="Calibri" w:hAnsi="Arial" w:cs="Arial"/>
                <w:color w:val="000000"/>
                <w:sz w:val="20"/>
                <w:szCs w:val="20"/>
              </w:rPr>
              <w:t xml:space="preserve">CLOSING TIME: </w:t>
            </w:r>
          </w:p>
        </w:tc>
        <w:tc>
          <w:tcPr>
            <w:tcW w:w="1473" w:type="dxa"/>
            <w:tcBorders>
              <w:top w:val="single" w:sz="4" w:space="0" w:color="000000"/>
              <w:left w:val="single" w:sz="4" w:space="0" w:color="000000"/>
              <w:bottom w:val="single" w:sz="4" w:space="0" w:color="000000"/>
              <w:right w:val="single" w:sz="4" w:space="0" w:color="000000"/>
            </w:tcBorders>
            <w:vAlign w:val="bottom"/>
            <w:hideMark/>
          </w:tcPr>
          <w:p w14:paraId="7596E73A" w14:textId="77777777" w:rsidR="003605AC" w:rsidRPr="00E563B2" w:rsidRDefault="003605AC" w:rsidP="003605AC">
            <w:pPr>
              <w:spacing w:line="256" w:lineRule="auto"/>
              <w:ind w:left="23"/>
              <w:rPr>
                <w:rFonts w:ascii="Arial" w:eastAsia="Calibri" w:hAnsi="Arial" w:cs="Arial"/>
                <w:color w:val="000000"/>
                <w:sz w:val="20"/>
                <w:szCs w:val="20"/>
              </w:rPr>
            </w:pPr>
            <w:r w:rsidRPr="00E563B2">
              <w:rPr>
                <w:rFonts w:ascii="Arial" w:eastAsia="Calibri" w:hAnsi="Arial" w:cs="Arial"/>
                <w:color w:val="000000"/>
                <w:sz w:val="20"/>
                <w:szCs w:val="20"/>
              </w:rPr>
              <w:t>1</w:t>
            </w:r>
            <w:r>
              <w:rPr>
                <w:rFonts w:ascii="Arial" w:eastAsia="Calibri" w:hAnsi="Arial" w:cs="Arial"/>
                <w:color w:val="000000"/>
                <w:sz w:val="20"/>
                <w:szCs w:val="20"/>
              </w:rPr>
              <w:t>6</w:t>
            </w:r>
            <w:r w:rsidRPr="00E563B2">
              <w:rPr>
                <w:rFonts w:ascii="Arial" w:eastAsia="Calibri" w:hAnsi="Arial" w:cs="Arial"/>
                <w:color w:val="000000"/>
                <w:sz w:val="20"/>
                <w:szCs w:val="20"/>
              </w:rPr>
              <w:t xml:space="preserve">H00 </w:t>
            </w:r>
          </w:p>
        </w:tc>
      </w:tr>
      <w:tr w:rsidR="003605AC" w:rsidRPr="00E563B2" w14:paraId="5381AD54" w14:textId="77777777" w:rsidTr="003605AC">
        <w:trPr>
          <w:trHeight w:val="281"/>
        </w:trPr>
        <w:tc>
          <w:tcPr>
            <w:tcW w:w="1532" w:type="dxa"/>
            <w:tcBorders>
              <w:top w:val="single" w:sz="4" w:space="0" w:color="000000"/>
              <w:left w:val="single" w:sz="4" w:space="0" w:color="000000"/>
              <w:bottom w:val="single" w:sz="4" w:space="0" w:color="000000"/>
              <w:right w:val="single" w:sz="4" w:space="0" w:color="000000"/>
            </w:tcBorders>
            <w:hideMark/>
          </w:tcPr>
          <w:p w14:paraId="3C4E1D52" w14:textId="77777777" w:rsidR="003605AC" w:rsidRPr="00E563B2" w:rsidRDefault="003605AC" w:rsidP="003605AC">
            <w:pPr>
              <w:spacing w:line="256" w:lineRule="auto"/>
              <w:ind w:left="22"/>
              <w:rPr>
                <w:rFonts w:ascii="Arial" w:eastAsia="Calibri" w:hAnsi="Arial" w:cs="Arial"/>
                <w:color w:val="000000"/>
                <w:sz w:val="20"/>
                <w:szCs w:val="20"/>
              </w:rPr>
            </w:pPr>
            <w:r w:rsidRPr="00E563B2">
              <w:rPr>
                <w:rFonts w:ascii="Arial" w:eastAsia="Calibri" w:hAnsi="Arial" w:cs="Arial"/>
                <w:color w:val="000000"/>
                <w:sz w:val="20"/>
                <w:szCs w:val="20"/>
              </w:rPr>
              <w:t xml:space="preserve">DESCRIPTION </w:t>
            </w:r>
          </w:p>
        </w:tc>
        <w:tc>
          <w:tcPr>
            <w:tcW w:w="9456" w:type="dxa"/>
            <w:gridSpan w:val="10"/>
            <w:tcBorders>
              <w:top w:val="single" w:sz="4" w:space="0" w:color="000000"/>
              <w:left w:val="single" w:sz="4" w:space="0" w:color="000000"/>
              <w:bottom w:val="single" w:sz="4" w:space="0" w:color="000000"/>
              <w:right w:val="single" w:sz="4" w:space="0" w:color="000000"/>
            </w:tcBorders>
            <w:hideMark/>
          </w:tcPr>
          <w:p w14:paraId="1BC79A93" w14:textId="44E3CD57" w:rsidR="003605AC" w:rsidRPr="00E563B2" w:rsidRDefault="00DC66AC" w:rsidP="004550C8">
            <w:pPr>
              <w:spacing w:line="256" w:lineRule="auto"/>
              <w:rPr>
                <w:rFonts w:ascii="Arial" w:eastAsia="Calibri" w:hAnsi="Arial" w:cs="Arial"/>
                <w:color w:val="000000"/>
                <w:sz w:val="20"/>
                <w:szCs w:val="20"/>
              </w:rPr>
            </w:pPr>
            <w:r>
              <w:rPr>
                <w:rFonts w:ascii="Arial" w:eastAsia="Calibri" w:hAnsi="Arial" w:cs="Arial"/>
                <w:color w:val="000000"/>
                <w:sz w:val="20"/>
                <w:szCs w:val="20"/>
              </w:rPr>
              <w:t xml:space="preserve">APPOINTMENT OF A SERVICE PROVIDER FOR SUPPLY AND DELIVERY OF </w:t>
            </w:r>
            <w:r w:rsidR="007A5792">
              <w:rPr>
                <w:rFonts w:ascii="Arial" w:eastAsia="Calibri" w:hAnsi="Arial" w:cs="Arial"/>
                <w:color w:val="000000"/>
                <w:sz w:val="20"/>
                <w:szCs w:val="20"/>
              </w:rPr>
              <w:t>TEA HARVESTING MACHINES.</w:t>
            </w:r>
          </w:p>
        </w:tc>
      </w:tr>
      <w:tr w:rsidR="003605AC" w:rsidRPr="00E563B2" w14:paraId="19CCE1E1" w14:textId="77777777" w:rsidTr="003605AC">
        <w:trPr>
          <w:trHeight w:val="275"/>
        </w:trPr>
        <w:tc>
          <w:tcPr>
            <w:tcW w:w="10988" w:type="dxa"/>
            <w:gridSpan w:val="11"/>
            <w:tcBorders>
              <w:top w:val="single" w:sz="4" w:space="0" w:color="000000"/>
              <w:left w:val="single" w:sz="4" w:space="0" w:color="000000"/>
              <w:bottom w:val="single" w:sz="4" w:space="0" w:color="000000"/>
              <w:right w:val="single" w:sz="4" w:space="0" w:color="000000"/>
            </w:tcBorders>
            <w:shd w:val="clear" w:color="auto" w:fill="DDD9C3"/>
            <w:hideMark/>
          </w:tcPr>
          <w:p w14:paraId="30E344A3" w14:textId="4B57EB4C" w:rsidR="003605AC" w:rsidRPr="00E563B2" w:rsidRDefault="003605AC" w:rsidP="003605AC">
            <w:pPr>
              <w:spacing w:line="256" w:lineRule="auto"/>
              <w:ind w:left="22"/>
              <w:rPr>
                <w:rFonts w:ascii="Arial" w:eastAsia="Calibri" w:hAnsi="Arial" w:cs="Arial"/>
                <w:color w:val="000000"/>
                <w:sz w:val="20"/>
                <w:szCs w:val="20"/>
              </w:rPr>
            </w:pPr>
            <w:r w:rsidRPr="00E563B2">
              <w:rPr>
                <w:rFonts w:ascii="Arial" w:eastAsia="Calibri" w:hAnsi="Arial" w:cs="Arial"/>
                <w:color w:val="000000"/>
                <w:sz w:val="20"/>
                <w:szCs w:val="20"/>
              </w:rPr>
              <w:t xml:space="preserve">BID RESPONSE DOCUMENTS MUST BE SUBMITTED VIA EMAIL TO </w:t>
            </w:r>
            <w:r w:rsidR="00F11F64">
              <w:rPr>
                <w:rFonts w:ascii="Arial" w:eastAsia="Calibri" w:hAnsi="Arial" w:cs="Arial"/>
                <w:color w:val="000000"/>
                <w:sz w:val="20"/>
                <w:szCs w:val="20"/>
              </w:rPr>
              <w:t>magwascm@gmail.com</w:t>
            </w:r>
          </w:p>
        </w:tc>
      </w:tr>
      <w:tr w:rsidR="003605AC" w:rsidRPr="00E563B2" w14:paraId="4626059A" w14:textId="77777777" w:rsidTr="003605AC">
        <w:trPr>
          <w:trHeight w:val="353"/>
        </w:trPr>
        <w:tc>
          <w:tcPr>
            <w:tcW w:w="10988" w:type="dxa"/>
            <w:gridSpan w:val="11"/>
            <w:tcBorders>
              <w:top w:val="single" w:sz="4" w:space="0" w:color="000000"/>
              <w:left w:val="single" w:sz="4" w:space="0" w:color="000000"/>
              <w:bottom w:val="single" w:sz="4" w:space="0" w:color="000000"/>
              <w:right w:val="single" w:sz="4" w:space="0" w:color="000000"/>
            </w:tcBorders>
            <w:vAlign w:val="bottom"/>
            <w:hideMark/>
          </w:tcPr>
          <w:p w14:paraId="64024536" w14:textId="77777777" w:rsidR="003605AC" w:rsidRPr="00E563B2" w:rsidRDefault="003605AC" w:rsidP="003605AC">
            <w:pPr>
              <w:spacing w:line="256" w:lineRule="auto"/>
              <w:ind w:left="22"/>
              <w:rPr>
                <w:rFonts w:ascii="Arial" w:eastAsia="Calibri" w:hAnsi="Arial" w:cs="Arial"/>
                <w:color w:val="000000"/>
                <w:sz w:val="20"/>
                <w:szCs w:val="20"/>
              </w:rPr>
            </w:pPr>
            <w:r w:rsidRPr="00E563B2">
              <w:rPr>
                <w:rFonts w:ascii="Arial" w:eastAsia="Calibri" w:hAnsi="Arial" w:cs="Arial"/>
                <w:color w:val="000000"/>
                <w:sz w:val="20"/>
                <w:szCs w:val="20"/>
              </w:rPr>
              <w:t xml:space="preserve"> </w:t>
            </w:r>
          </w:p>
        </w:tc>
      </w:tr>
      <w:tr w:rsidR="003605AC" w:rsidRPr="00E563B2" w14:paraId="73CAD866" w14:textId="77777777" w:rsidTr="003605AC">
        <w:trPr>
          <w:trHeight w:val="421"/>
        </w:trPr>
        <w:tc>
          <w:tcPr>
            <w:tcW w:w="5352" w:type="dxa"/>
            <w:gridSpan w:val="4"/>
            <w:tcBorders>
              <w:top w:val="single" w:sz="4" w:space="0" w:color="000000"/>
              <w:left w:val="single" w:sz="4" w:space="0" w:color="000000"/>
              <w:bottom w:val="single" w:sz="4" w:space="0" w:color="000000"/>
              <w:right w:val="single" w:sz="4" w:space="0" w:color="000000"/>
            </w:tcBorders>
            <w:shd w:val="clear" w:color="auto" w:fill="DDD9C3"/>
            <w:vAlign w:val="bottom"/>
            <w:hideMark/>
          </w:tcPr>
          <w:p w14:paraId="3BB1CEBF" w14:textId="77777777" w:rsidR="003605AC" w:rsidRPr="00E563B2" w:rsidRDefault="003605AC" w:rsidP="003605AC">
            <w:pPr>
              <w:spacing w:line="256" w:lineRule="auto"/>
              <w:ind w:left="22"/>
              <w:rPr>
                <w:rFonts w:ascii="Arial" w:eastAsia="Calibri" w:hAnsi="Arial" w:cs="Arial"/>
                <w:color w:val="000000"/>
                <w:sz w:val="20"/>
                <w:szCs w:val="20"/>
              </w:rPr>
            </w:pPr>
            <w:r w:rsidRPr="00E563B2">
              <w:rPr>
                <w:rFonts w:ascii="Arial" w:eastAsia="Calibri" w:hAnsi="Arial" w:cs="Arial"/>
                <w:color w:val="000000"/>
                <w:sz w:val="20"/>
                <w:szCs w:val="20"/>
              </w:rPr>
              <w:t xml:space="preserve">BIDDING PROCEDURE ENQUIRIES MAY BE DIRECTED TO </w:t>
            </w:r>
          </w:p>
        </w:tc>
        <w:tc>
          <w:tcPr>
            <w:tcW w:w="5636" w:type="dxa"/>
            <w:gridSpan w:val="7"/>
            <w:tcBorders>
              <w:top w:val="single" w:sz="4" w:space="0" w:color="000000"/>
              <w:left w:val="single" w:sz="4" w:space="0" w:color="000000"/>
              <w:bottom w:val="single" w:sz="4" w:space="0" w:color="000000"/>
              <w:right w:val="single" w:sz="4" w:space="0" w:color="000000"/>
            </w:tcBorders>
            <w:shd w:val="clear" w:color="auto" w:fill="DDD9C3"/>
            <w:vAlign w:val="bottom"/>
            <w:hideMark/>
          </w:tcPr>
          <w:p w14:paraId="2F553B25" w14:textId="77777777" w:rsidR="003605AC" w:rsidRPr="00E563B2" w:rsidRDefault="003605AC" w:rsidP="003605AC">
            <w:pPr>
              <w:spacing w:line="256" w:lineRule="auto"/>
              <w:ind w:left="23"/>
              <w:rPr>
                <w:rFonts w:ascii="Arial" w:eastAsia="Calibri" w:hAnsi="Arial" w:cs="Arial"/>
                <w:color w:val="000000"/>
                <w:sz w:val="20"/>
                <w:szCs w:val="20"/>
              </w:rPr>
            </w:pPr>
            <w:r w:rsidRPr="00E563B2">
              <w:rPr>
                <w:rFonts w:ascii="Arial" w:eastAsia="Calibri" w:hAnsi="Arial" w:cs="Arial"/>
                <w:color w:val="000000"/>
                <w:sz w:val="20"/>
                <w:szCs w:val="20"/>
              </w:rPr>
              <w:t xml:space="preserve">TECHNICAL ENQUIRIES MAY BE DIRECTED TO: </w:t>
            </w:r>
          </w:p>
        </w:tc>
      </w:tr>
      <w:tr w:rsidR="003605AC" w:rsidRPr="00E563B2" w14:paraId="263C0BB8" w14:textId="77777777" w:rsidTr="003605AC">
        <w:trPr>
          <w:trHeight w:val="313"/>
        </w:trPr>
        <w:tc>
          <w:tcPr>
            <w:tcW w:w="2095" w:type="dxa"/>
            <w:gridSpan w:val="2"/>
            <w:tcBorders>
              <w:top w:val="single" w:sz="4" w:space="0" w:color="000000"/>
              <w:left w:val="single" w:sz="4" w:space="0" w:color="000000"/>
              <w:bottom w:val="single" w:sz="4" w:space="0" w:color="000000"/>
              <w:right w:val="single" w:sz="4" w:space="0" w:color="000000"/>
            </w:tcBorders>
            <w:hideMark/>
          </w:tcPr>
          <w:p w14:paraId="47DCB8B7" w14:textId="77777777" w:rsidR="003605AC" w:rsidRPr="00E563B2" w:rsidRDefault="003605AC" w:rsidP="003605AC">
            <w:pPr>
              <w:spacing w:line="256" w:lineRule="auto"/>
              <w:ind w:left="22"/>
              <w:rPr>
                <w:rFonts w:ascii="Arial" w:eastAsia="Calibri" w:hAnsi="Arial" w:cs="Arial"/>
                <w:color w:val="000000"/>
                <w:sz w:val="20"/>
                <w:szCs w:val="20"/>
              </w:rPr>
            </w:pPr>
            <w:r w:rsidRPr="00E563B2">
              <w:rPr>
                <w:rFonts w:ascii="Arial" w:eastAsia="Calibri" w:hAnsi="Arial" w:cs="Arial"/>
                <w:color w:val="000000"/>
                <w:sz w:val="20"/>
                <w:szCs w:val="20"/>
              </w:rPr>
              <w:t xml:space="preserve">CONTACT PERSON </w:t>
            </w:r>
          </w:p>
        </w:tc>
        <w:tc>
          <w:tcPr>
            <w:tcW w:w="3257" w:type="dxa"/>
            <w:gridSpan w:val="2"/>
            <w:tcBorders>
              <w:top w:val="single" w:sz="4" w:space="0" w:color="000000"/>
              <w:left w:val="single" w:sz="4" w:space="0" w:color="000000"/>
              <w:bottom w:val="single" w:sz="4" w:space="0" w:color="000000"/>
              <w:right w:val="single" w:sz="4" w:space="0" w:color="000000"/>
            </w:tcBorders>
            <w:hideMark/>
          </w:tcPr>
          <w:p w14:paraId="79A72177" w14:textId="77777777" w:rsidR="003605AC" w:rsidRPr="00E563B2" w:rsidRDefault="003605AC" w:rsidP="003605AC">
            <w:pPr>
              <w:spacing w:line="256" w:lineRule="auto"/>
              <w:ind w:left="31"/>
              <w:rPr>
                <w:rFonts w:ascii="Arial" w:eastAsia="Calibri" w:hAnsi="Arial" w:cs="Arial"/>
                <w:color w:val="000000"/>
                <w:sz w:val="20"/>
                <w:szCs w:val="20"/>
              </w:rPr>
            </w:pPr>
            <w:r w:rsidRPr="00E563B2">
              <w:rPr>
                <w:rFonts w:ascii="Arial" w:eastAsia="Calibri" w:hAnsi="Arial" w:cs="Arial"/>
                <w:color w:val="000000"/>
                <w:sz w:val="20"/>
                <w:szCs w:val="20"/>
              </w:rPr>
              <w:t>Ms Y Feke</w:t>
            </w:r>
          </w:p>
        </w:tc>
        <w:tc>
          <w:tcPr>
            <w:tcW w:w="3322" w:type="dxa"/>
            <w:gridSpan w:val="5"/>
            <w:tcBorders>
              <w:top w:val="single" w:sz="4" w:space="0" w:color="000000"/>
              <w:left w:val="single" w:sz="4" w:space="0" w:color="000000"/>
              <w:bottom w:val="single" w:sz="4" w:space="0" w:color="000000"/>
              <w:right w:val="single" w:sz="4" w:space="0" w:color="000000"/>
            </w:tcBorders>
            <w:hideMark/>
          </w:tcPr>
          <w:p w14:paraId="1BBBBC08" w14:textId="77777777" w:rsidR="003605AC" w:rsidRPr="00E563B2" w:rsidRDefault="003605AC" w:rsidP="003605AC">
            <w:pPr>
              <w:spacing w:line="256" w:lineRule="auto"/>
              <w:ind w:left="23"/>
              <w:rPr>
                <w:rFonts w:ascii="Arial" w:eastAsia="Calibri" w:hAnsi="Arial" w:cs="Arial"/>
                <w:color w:val="000000" w:themeColor="text1"/>
                <w:sz w:val="20"/>
                <w:szCs w:val="20"/>
              </w:rPr>
            </w:pPr>
            <w:r w:rsidRPr="00E563B2">
              <w:rPr>
                <w:rFonts w:ascii="Arial" w:eastAsia="Calibri" w:hAnsi="Arial" w:cs="Arial"/>
                <w:color w:val="000000" w:themeColor="text1"/>
                <w:sz w:val="20"/>
                <w:szCs w:val="20"/>
              </w:rPr>
              <w:t xml:space="preserve">CONTACT PERSON </w:t>
            </w:r>
          </w:p>
        </w:tc>
        <w:tc>
          <w:tcPr>
            <w:tcW w:w="2314" w:type="dxa"/>
            <w:gridSpan w:val="2"/>
            <w:tcBorders>
              <w:top w:val="single" w:sz="4" w:space="0" w:color="000000"/>
              <w:left w:val="single" w:sz="4" w:space="0" w:color="000000"/>
              <w:bottom w:val="single" w:sz="4" w:space="0" w:color="000000"/>
              <w:right w:val="single" w:sz="4" w:space="0" w:color="000000"/>
            </w:tcBorders>
            <w:hideMark/>
          </w:tcPr>
          <w:p w14:paraId="0C2944AB" w14:textId="61EF2E2B" w:rsidR="003605AC" w:rsidRPr="00E563B2" w:rsidRDefault="003605AC" w:rsidP="003605AC">
            <w:pPr>
              <w:spacing w:line="256" w:lineRule="auto"/>
              <w:ind w:left="20"/>
              <w:rPr>
                <w:rFonts w:ascii="Arial" w:eastAsia="Calibri" w:hAnsi="Arial" w:cs="Arial"/>
                <w:color w:val="000000" w:themeColor="text1"/>
                <w:sz w:val="20"/>
                <w:szCs w:val="20"/>
              </w:rPr>
            </w:pPr>
            <w:r w:rsidRPr="00E563B2">
              <w:rPr>
                <w:rFonts w:ascii="Arial" w:eastAsia="Calibri" w:hAnsi="Arial" w:cs="Arial"/>
                <w:color w:val="000000" w:themeColor="text1"/>
                <w:sz w:val="20"/>
                <w:szCs w:val="20"/>
              </w:rPr>
              <w:t>Mr.</w:t>
            </w:r>
            <w:r w:rsidR="008D1732">
              <w:rPr>
                <w:rFonts w:ascii="Arial" w:eastAsia="Calibri" w:hAnsi="Arial" w:cs="Arial"/>
                <w:color w:val="000000" w:themeColor="text1"/>
                <w:sz w:val="20"/>
                <w:szCs w:val="20"/>
              </w:rPr>
              <w:t xml:space="preserve"> </w:t>
            </w:r>
            <w:r w:rsidR="00055793">
              <w:rPr>
                <w:rFonts w:ascii="Arial" w:eastAsia="Calibri" w:hAnsi="Arial" w:cs="Arial"/>
                <w:color w:val="000000" w:themeColor="text1"/>
                <w:sz w:val="20"/>
                <w:szCs w:val="20"/>
              </w:rPr>
              <w:t>X. Nyawose</w:t>
            </w:r>
          </w:p>
        </w:tc>
      </w:tr>
      <w:tr w:rsidR="003605AC" w:rsidRPr="00E563B2" w14:paraId="256CA4D5" w14:textId="77777777" w:rsidTr="003605AC">
        <w:trPr>
          <w:trHeight w:val="312"/>
        </w:trPr>
        <w:tc>
          <w:tcPr>
            <w:tcW w:w="2095" w:type="dxa"/>
            <w:gridSpan w:val="2"/>
            <w:tcBorders>
              <w:top w:val="single" w:sz="4" w:space="0" w:color="000000"/>
              <w:left w:val="single" w:sz="4" w:space="0" w:color="000000"/>
              <w:bottom w:val="single" w:sz="4" w:space="0" w:color="000000"/>
              <w:right w:val="single" w:sz="4" w:space="0" w:color="000000"/>
            </w:tcBorders>
            <w:hideMark/>
          </w:tcPr>
          <w:p w14:paraId="7DCE5EAE" w14:textId="77777777" w:rsidR="003605AC" w:rsidRPr="00E563B2" w:rsidRDefault="003605AC" w:rsidP="003605AC">
            <w:pPr>
              <w:spacing w:line="256" w:lineRule="auto"/>
              <w:ind w:left="22"/>
              <w:jc w:val="both"/>
              <w:rPr>
                <w:rFonts w:ascii="Arial" w:eastAsia="Calibri" w:hAnsi="Arial" w:cs="Arial"/>
                <w:color w:val="000000"/>
                <w:sz w:val="20"/>
                <w:szCs w:val="20"/>
              </w:rPr>
            </w:pPr>
            <w:r w:rsidRPr="00E563B2">
              <w:rPr>
                <w:rFonts w:ascii="Arial" w:eastAsia="Calibri" w:hAnsi="Arial" w:cs="Arial"/>
                <w:color w:val="000000"/>
                <w:sz w:val="20"/>
                <w:szCs w:val="20"/>
              </w:rPr>
              <w:t xml:space="preserve">FACSIMILE NUMBER </w:t>
            </w:r>
          </w:p>
        </w:tc>
        <w:tc>
          <w:tcPr>
            <w:tcW w:w="3257" w:type="dxa"/>
            <w:gridSpan w:val="2"/>
            <w:tcBorders>
              <w:top w:val="single" w:sz="4" w:space="0" w:color="000000"/>
              <w:left w:val="single" w:sz="4" w:space="0" w:color="000000"/>
              <w:bottom w:val="single" w:sz="4" w:space="0" w:color="000000"/>
              <w:right w:val="single" w:sz="4" w:space="0" w:color="000000"/>
            </w:tcBorders>
            <w:hideMark/>
          </w:tcPr>
          <w:p w14:paraId="711341BA" w14:textId="77777777" w:rsidR="003605AC" w:rsidRPr="00E563B2" w:rsidRDefault="003605AC" w:rsidP="003605AC">
            <w:pPr>
              <w:spacing w:line="256" w:lineRule="auto"/>
              <w:ind w:left="31"/>
              <w:rPr>
                <w:rFonts w:ascii="Arial" w:eastAsia="Calibri" w:hAnsi="Arial" w:cs="Arial"/>
                <w:color w:val="000000"/>
                <w:sz w:val="20"/>
                <w:szCs w:val="20"/>
              </w:rPr>
            </w:pPr>
            <w:r w:rsidRPr="00E563B2">
              <w:rPr>
                <w:rFonts w:ascii="Arial" w:eastAsia="Calibri" w:hAnsi="Arial" w:cs="Arial"/>
                <w:color w:val="000000"/>
                <w:sz w:val="20"/>
                <w:szCs w:val="20"/>
              </w:rPr>
              <w:t xml:space="preserve"> N/A</w:t>
            </w:r>
          </w:p>
        </w:tc>
        <w:tc>
          <w:tcPr>
            <w:tcW w:w="3322" w:type="dxa"/>
            <w:gridSpan w:val="5"/>
            <w:tcBorders>
              <w:top w:val="single" w:sz="4" w:space="0" w:color="000000"/>
              <w:left w:val="single" w:sz="4" w:space="0" w:color="000000"/>
              <w:bottom w:val="single" w:sz="4" w:space="0" w:color="000000"/>
              <w:right w:val="single" w:sz="4" w:space="0" w:color="000000"/>
            </w:tcBorders>
            <w:hideMark/>
          </w:tcPr>
          <w:p w14:paraId="0ACD7AFA" w14:textId="77777777" w:rsidR="003605AC" w:rsidRPr="00E563B2" w:rsidRDefault="003605AC" w:rsidP="003605AC">
            <w:pPr>
              <w:spacing w:line="256" w:lineRule="auto"/>
              <w:ind w:left="23"/>
              <w:rPr>
                <w:rFonts w:ascii="Arial" w:eastAsia="Calibri" w:hAnsi="Arial" w:cs="Arial"/>
                <w:color w:val="000000" w:themeColor="text1"/>
                <w:sz w:val="20"/>
                <w:szCs w:val="20"/>
              </w:rPr>
            </w:pPr>
            <w:r w:rsidRPr="00E563B2">
              <w:rPr>
                <w:rFonts w:ascii="Arial" w:eastAsia="Calibri" w:hAnsi="Arial" w:cs="Arial"/>
                <w:color w:val="000000" w:themeColor="text1"/>
                <w:sz w:val="20"/>
                <w:szCs w:val="20"/>
              </w:rPr>
              <w:t xml:space="preserve">FACSIMILE NUMBER </w:t>
            </w:r>
          </w:p>
        </w:tc>
        <w:tc>
          <w:tcPr>
            <w:tcW w:w="2314" w:type="dxa"/>
            <w:gridSpan w:val="2"/>
            <w:tcBorders>
              <w:top w:val="single" w:sz="4" w:space="0" w:color="000000"/>
              <w:left w:val="single" w:sz="4" w:space="0" w:color="000000"/>
              <w:bottom w:val="single" w:sz="4" w:space="0" w:color="000000"/>
              <w:right w:val="single" w:sz="4" w:space="0" w:color="000000"/>
            </w:tcBorders>
            <w:hideMark/>
          </w:tcPr>
          <w:p w14:paraId="07F38CC9" w14:textId="77777777" w:rsidR="003605AC" w:rsidRPr="00E563B2" w:rsidRDefault="003605AC" w:rsidP="003605AC">
            <w:pPr>
              <w:spacing w:line="256" w:lineRule="auto"/>
              <w:ind w:left="20"/>
              <w:rPr>
                <w:rFonts w:ascii="Arial" w:eastAsia="Calibri" w:hAnsi="Arial" w:cs="Arial"/>
                <w:color w:val="000000" w:themeColor="text1"/>
                <w:sz w:val="20"/>
                <w:szCs w:val="20"/>
              </w:rPr>
            </w:pPr>
            <w:r w:rsidRPr="00E563B2">
              <w:rPr>
                <w:rFonts w:ascii="Arial" w:eastAsia="Calibri" w:hAnsi="Arial" w:cs="Arial"/>
                <w:color w:val="000000" w:themeColor="text1"/>
                <w:sz w:val="20"/>
                <w:szCs w:val="20"/>
              </w:rPr>
              <w:t xml:space="preserve"> N/A</w:t>
            </w:r>
          </w:p>
        </w:tc>
      </w:tr>
      <w:tr w:rsidR="003605AC" w:rsidRPr="00E563B2" w14:paraId="30E90DA6" w14:textId="77777777" w:rsidTr="003605AC">
        <w:trPr>
          <w:trHeight w:val="282"/>
        </w:trPr>
        <w:tc>
          <w:tcPr>
            <w:tcW w:w="2095" w:type="dxa"/>
            <w:gridSpan w:val="2"/>
            <w:tcBorders>
              <w:top w:val="single" w:sz="4" w:space="0" w:color="000000"/>
              <w:left w:val="single" w:sz="4" w:space="0" w:color="000000"/>
              <w:bottom w:val="single" w:sz="4" w:space="0" w:color="000000"/>
              <w:right w:val="single" w:sz="4" w:space="0" w:color="000000"/>
            </w:tcBorders>
            <w:hideMark/>
          </w:tcPr>
          <w:p w14:paraId="53FC407E" w14:textId="77777777" w:rsidR="003605AC" w:rsidRPr="00E563B2" w:rsidRDefault="003605AC" w:rsidP="003605AC">
            <w:pPr>
              <w:spacing w:line="256" w:lineRule="auto"/>
              <w:ind w:left="22"/>
              <w:rPr>
                <w:rFonts w:ascii="Arial" w:eastAsia="Calibri" w:hAnsi="Arial" w:cs="Arial"/>
                <w:color w:val="000000"/>
                <w:sz w:val="20"/>
                <w:szCs w:val="20"/>
              </w:rPr>
            </w:pPr>
            <w:r w:rsidRPr="00E563B2">
              <w:rPr>
                <w:rFonts w:ascii="Arial" w:eastAsia="Calibri" w:hAnsi="Arial" w:cs="Arial"/>
                <w:color w:val="000000"/>
                <w:sz w:val="20"/>
                <w:szCs w:val="20"/>
              </w:rPr>
              <w:t xml:space="preserve">E-MAIL ADDRESS </w:t>
            </w:r>
          </w:p>
        </w:tc>
        <w:tc>
          <w:tcPr>
            <w:tcW w:w="3257" w:type="dxa"/>
            <w:gridSpan w:val="2"/>
            <w:tcBorders>
              <w:top w:val="single" w:sz="4" w:space="0" w:color="000000"/>
              <w:left w:val="single" w:sz="4" w:space="0" w:color="000000"/>
              <w:bottom w:val="single" w:sz="4" w:space="0" w:color="000000"/>
              <w:right w:val="single" w:sz="4" w:space="0" w:color="000000"/>
            </w:tcBorders>
            <w:hideMark/>
          </w:tcPr>
          <w:p w14:paraId="0F42F5B2" w14:textId="6652FDE5" w:rsidR="003605AC" w:rsidRPr="00E563B2" w:rsidRDefault="008D1732" w:rsidP="003605AC">
            <w:pPr>
              <w:spacing w:line="256" w:lineRule="auto"/>
              <w:rPr>
                <w:rFonts w:ascii="Arial" w:eastAsia="Calibri" w:hAnsi="Arial" w:cs="Arial"/>
                <w:color w:val="000000"/>
                <w:sz w:val="20"/>
                <w:szCs w:val="20"/>
              </w:rPr>
            </w:pPr>
            <w:r>
              <w:rPr>
                <w:rFonts w:ascii="Arial" w:eastAsia="Calibri" w:hAnsi="Arial" w:cs="Arial"/>
                <w:color w:val="000000"/>
                <w:sz w:val="20"/>
                <w:szCs w:val="20"/>
              </w:rPr>
              <w:t>magwascm@gmail.com</w:t>
            </w:r>
          </w:p>
        </w:tc>
        <w:tc>
          <w:tcPr>
            <w:tcW w:w="3322" w:type="dxa"/>
            <w:gridSpan w:val="5"/>
            <w:tcBorders>
              <w:top w:val="single" w:sz="4" w:space="0" w:color="000000"/>
              <w:left w:val="single" w:sz="4" w:space="0" w:color="000000"/>
              <w:bottom w:val="single" w:sz="4" w:space="0" w:color="000000"/>
              <w:right w:val="single" w:sz="4" w:space="0" w:color="000000"/>
            </w:tcBorders>
            <w:hideMark/>
          </w:tcPr>
          <w:p w14:paraId="16D871ED" w14:textId="77777777" w:rsidR="003605AC" w:rsidRPr="00E563B2" w:rsidRDefault="003605AC" w:rsidP="003605AC">
            <w:pPr>
              <w:spacing w:line="256" w:lineRule="auto"/>
              <w:ind w:left="23"/>
              <w:rPr>
                <w:rFonts w:ascii="Arial" w:eastAsia="Calibri" w:hAnsi="Arial" w:cs="Arial"/>
                <w:color w:val="000000" w:themeColor="text1"/>
                <w:sz w:val="20"/>
                <w:szCs w:val="20"/>
              </w:rPr>
            </w:pPr>
            <w:r w:rsidRPr="00E563B2">
              <w:rPr>
                <w:rFonts w:ascii="Arial" w:eastAsia="Calibri" w:hAnsi="Arial" w:cs="Arial"/>
                <w:color w:val="000000" w:themeColor="text1"/>
                <w:sz w:val="20"/>
                <w:szCs w:val="20"/>
              </w:rPr>
              <w:t xml:space="preserve">E-MAIL ADDRESS </w:t>
            </w:r>
          </w:p>
        </w:tc>
        <w:tc>
          <w:tcPr>
            <w:tcW w:w="2314" w:type="dxa"/>
            <w:gridSpan w:val="2"/>
            <w:tcBorders>
              <w:top w:val="single" w:sz="4" w:space="0" w:color="000000"/>
              <w:left w:val="single" w:sz="4" w:space="0" w:color="000000"/>
              <w:bottom w:val="single" w:sz="4" w:space="0" w:color="000000"/>
              <w:right w:val="single" w:sz="4" w:space="0" w:color="000000"/>
            </w:tcBorders>
            <w:hideMark/>
          </w:tcPr>
          <w:p w14:paraId="089756C9" w14:textId="6090B1E2" w:rsidR="003605AC" w:rsidRPr="00E563B2" w:rsidRDefault="00804C09" w:rsidP="003605AC">
            <w:pPr>
              <w:spacing w:line="256" w:lineRule="auto"/>
              <w:rPr>
                <w:rFonts w:ascii="Arial" w:eastAsia="Calibri" w:hAnsi="Arial" w:cs="Arial"/>
                <w:color w:val="000000" w:themeColor="text1"/>
                <w:sz w:val="20"/>
                <w:szCs w:val="20"/>
              </w:rPr>
            </w:pPr>
            <w:r>
              <w:rPr>
                <w:rFonts w:ascii="Arial" w:eastAsia="Calibri" w:hAnsi="Arial" w:cs="Arial"/>
                <w:color w:val="000000" w:themeColor="text1"/>
                <w:sz w:val="20"/>
                <w:szCs w:val="20"/>
              </w:rPr>
              <w:t>nyawosex</w:t>
            </w:r>
            <w:r w:rsidR="008D1732">
              <w:rPr>
                <w:rFonts w:ascii="Arial" w:eastAsia="Calibri" w:hAnsi="Arial" w:cs="Arial"/>
                <w:color w:val="000000" w:themeColor="text1"/>
                <w:sz w:val="20"/>
                <w:szCs w:val="20"/>
              </w:rPr>
              <w:t>@magwatea.com</w:t>
            </w:r>
            <w:r w:rsidR="003605AC" w:rsidRPr="00E563B2">
              <w:rPr>
                <w:rFonts w:ascii="Arial" w:eastAsia="Calibri" w:hAnsi="Arial" w:cs="Arial"/>
                <w:color w:val="000000" w:themeColor="text1"/>
                <w:sz w:val="20"/>
                <w:szCs w:val="20"/>
              </w:rPr>
              <w:t xml:space="preserve">  </w:t>
            </w:r>
          </w:p>
        </w:tc>
      </w:tr>
      <w:tr w:rsidR="003605AC" w:rsidRPr="00E563B2" w14:paraId="394D8BBF" w14:textId="77777777" w:rsidTr="003605AC">
        <w:trPr>
          <w:trHeight w:val="276"/>
        </w:trPr>
        <w:tc>
          <w:tcPr>
            <w:tcW w:w="10988" w:type="dxa"/>
            <w:gridSpan w:val="11"/>
            <w:tcBorders>
              <w:top w:val="single" w:sz="4" w:space="0" w:color="000000"/>
              <w:left w:val="single" w:sz="4" w:space="0" w:color="000000"/>
              <w:bottom w:val="single" w:sz="4" w:space="0" w:color="000000"/>
              <w:right w:val="single" w:sz="4" w:space="0" w:color="000000"/>
            </w:tcBorders>
            <w:shd w:val="clear" w:color="auto" w:fill="DDD9C3"/>
            <w:hideMark/>
          </w:tcPr>
          <w:p w14:paraId="77BD6EB8" w14:textId="77777777" w:rsidR="003605AC" w:rsidRPr="00E563B2" w:rsidRDefault="003605AC" w:rsidP="003605AC">
            <w:pPr>
              <w:spacing w:line="256" w:lineRule="auto"/>
              <w:ind w:left="22"/>
              <w:rPr>
                <w:rFonts w:ascii="Arial" w:eastAsia="Calibri" w:hAnsi="Arial" w:cs="Arial"/>
                <w:color w:val="000000" w:themeColor="text1"/>
                <w:sz w:val="20"/>
                <w:szCs w:val="20"/>
              </w:rPr>
            </w:pPr>
            <w:r w:rsidRPr="00E563B2">
              <w:rPr>
                <w:rFonts w:ascii="Arial" w:eastAsia="Calibri" w:hAnsi="Arial" w:cs="Arial"/>
                <w:color w:val="000000" w:themeColor="text1"/>
                <w:sz w:val="20"/>
                <w:szCs w:val="20"/>
              </w:rPr>
              <w:t xml:space="preserve">SUPPLIER INFORMATION </w:t>
            </w:r>
          </w:p>
        </w:tc>
      </w:tr>
      <w:tr w:rsidR="003605AC" w:rsidRPr="00E563B2" w14:paraId="71A7FA2C" w14:textId="77777777" w:rsidTr="003605AC">
        <w:trPr>
          <w:trHeight w:val="349"/>
        </w:trPr>
        <w:tc>
          <w:tcPr>
            <w:tcW w:w="2095" w:type="dxa"/>
            <w:gridSpan w:val="2"/>
            <w:tcBorders>
              <w:top w:val="single" w:sz="4" w:space="0" w:color="000000"/>
              <w:left w:val="single" w:sz="4" w:space="0" w:color="000000"/>
              <w:bottom w:val="single" w:sz="4" w:space="0" w:color="000000"/>
              <w:right w:val="single" w:sz="4" w:space="0" w:color="000000"/>
            </w:tcBorders>
            <w:vAlign w:val="bottom"/>
            <w:hideMark/>
          </w:tcPr>
          <w:p w14:paraId="6EF6DE73" w14:textId="77777777" w:rsidR="003605AC" w:rsidRPr="00E563B2" w:rsidRDefault="003605AC" w:rsidP="003605AC">
            <w:pPr>
              <w:spacing w:line="256" w:lineRule="auto"/>
              <w:ind w:left="22"/>
              <w:rPr>
                <w:rFonts w:ascii="Arial" w:eastAsia="Calibri" w:hAnsi="Arial" w:cs="Arial"/>
                <w:color w:val="000000"/>
                <w:sz w:val="20"/>
                <w:szCs w:val="20"/>
              </w:rPr>
            </w:pPr>
            <w:r w:rsidRPr="00E563B2">
              <w:rPr>
                <w:rFonts w:ascii="Arial" w:eastAsia="Calibri" w:hAnsi="Arial" w:cs="Arial"/>
                <w:color w:val="000000"/>
                <w:sz w:val="20"/>
                <w:szCs w:val="20"/>
              </w:rPr>
              <w:t xml:space="preserve">NAME OF BIDDER </w:t>
            </w:r>
          </w:p>
        </w:tc>
        <w:tc>
          <w:tcPr>
            <w:tcW w:w="8893" w:type="dxa"/>
            <w:gridSpan w:val="9"/>
            <w:tcBorders>
              <w:top w:val="single" w:sz="4" w:space="0" w:color="000000"/>
              <w:left w:val="single" w:sz="4" w:space="0" w:color="000000"/>
              <w:bottom w:val="single" w:sz="4" w:space="0" w:color="000000"/>
              <w:right w:val="single" w:sz="4" w:space="0" w:color="000000"/>
            </w:tcBorders>
            <w:vAlign w:val="bottom"/>
            <w:hideMark/>
          </w:tcPr>
          <w:p w14:paraId="0FC0C73C" w14:textId="77777777" w:rsidR="003605AC" w:rsidRPr="00E563B2" w:rsidRDefault="003605AC" w:rsidP="003605AC">
            <w:pPr>
              <w:spacing w:line="256" w:lineRule="auto"/>
              <w:ind w:left="12"/>
              <w:rPr>
                <w:rFonts w:ascii="Arial" w:eastAsia="Calibri" w:hAnsi="Arial" w:cs="Arial"/>
                <w:color w:val="000000"/>
                <w:sz w:val="20"/>
                <w:szCs w:val="20"/>
              </w:rPr>
            </w:pPr>
            <w:r w:rsidRPr="00E563B2">
              <w:rPr>
                <w:rFonts w:ascii="Arial" w:eastAsia="Calibri" w:hAnsi="Arial" w:cs="Arial"/>
                <w:color w:val="000000"/>
                <w:sz w:val="20"/>
                <w:szCs w:val="20"/>
              </w:rPr>
              <w:t xml:space="preserve"> </w:t>
            </w:r>
          </w:p>
        </w:tc>
      </w:tr>
      <w:tr w:rsidR="003605AC" w:rsidRPr="00E563B2" w14:paraId="24EAD308" w14:textId="77777777" w:rsidTr="003605AC">
        <w:trPr>
          <w:trHeight w:val="350"/>
        </w:trPr>
        <w:tc>
          <w:tcPr>
            <w:tcW w:w="2095" w:type="dxa"/>
            <w:gridSpan w:val="2"/>
            <w:tcBorders>
              <w:top w:val="single" w:sz="4" w:space="0" w:color="000000"/>
              <w:left w:val="single" w:sz="4" w:space="0" w:color="000000"/>
              <w:bottom w:val="single" w:sz="4" w:space="0" w:color="000000"/>
              <w:right w:val="single" w:sz="4" w:space="0" w:color="000000"/>
            </w:tcBorders>
            <w:vAlign w:val="bottom"/>
            <w:hideMark/>
          </w:tcPr>
          <w:p w14:paraId="54355EB9" w14:textId="77777777" w:rsidR="003605AC" w:rsidRPr="00E563B2" w:rsidRDefault="003605AC" w:rsidP="003605AC">
            <w:pPr>
              <w:spacing w:line="256" w:lineRule="auto"/>
              <w:ind w:left="22"/>
              <w:rPr>
                <w:rFonts w:ascii="Arial" w:eastAsia="Calibri" w:hAnsi="Arial" w:cs="Arial"/>
                <w:color w:val="000000"/>
                <w:sz w:val="20"/>
                <w:szCs w:val="20"/>
              </w:rPr>
            </w:pPr>
            <w:r w:rsidRPr="00E563B2">
              <w:rPr>
                <w:rFonts w:ascii="Arial" w:eastAsia="Calibri" w:hAnsi="Arial" w:cs="Arial"/>
                <w:color w:val="000000"/>
                <w:sz w:val="20"/>
                <w:szCs w:val="20"/>
              </w:rPr>
              <w:t xml:space="preserve">POSTAL ADDRESS </w:t>
            </w:r>
          </w:p>
        </w:tc>
        <w:tc>
          <w:tcPr>
            <w:tcW w:w="8893" w:type="dxa"/>
            <w:gridSpan w:val="9"/>
            <w:tcBorders>
              <w:top w:val="single" w:sz="4" w:space="0" w:color="000000"/>
              <w:left w:val="single" w:sz="4" w:space="0" w:color="000000"/>
              <w:bottom w:val="single" w:sz="4" w:space="0" w:color="000000"/>
              <w:right w:val="single" w:sz="4" w:space="0" w:color="000000"/>
            </w:tcBorders>
            <w:vAlign w:val="bottom"/>
            <w:hideMark/>
          </w:tcPr>
          <w:p w14:paraId="1E7FB90C" w14:textId="77777777" w:rsidR="003605AC" w:rsidRPr="00E563B2" w:rsidRDefault="003605AC" w:rsidP="003605AC">
            <w:pPr>
              <w:spacing w:line="256" w:lineRule="auto"/>
              <w:ind w:left="12"/>
              <w:rPr>
                <w:rFonts w:ascii="Arial" w:eastAsia="Calibri" w:hAnsi="Arial" w:cs="Arial"/>
                <w:color w:val="000000"/>
                <w:sz w:val="20"/>
                <w:szCs w:val="20"/>
              </w:rPr>
            </w:pPr>
            <w:r w:rsidRPr="00E563B2">
              <w:rPr>
                <w:rFonts w:ascii="Arial" w:eastAsia="Calibri" w:hAnsi="Arial" w:cs="Arial"/>
                <w:color w:val="000000"/>
                <w:sz w:val="20"/>
                <w:szCs w:val="20"/>
              </w:rPr>
              <w:t xml:space="preserve"> </w:t>
            </w:r>
          </w:p>
        </w:tc>
      </w:tr>
      <w:tr w:rsidR="003605AC" w:rsidRPr="00E563B2" w14:paraId="318E357F" w14:textId="77777777" w:rsidTr="003605AC">
        <w:trPr>
          <w:trHeight w:val="350"/>
        </w:trPr>
        <w:tc>
          <w:tcPr>
            <w:tcW w:w="2095" w:type="dxa"/>
            <w:gridSpan w:val="2"/>
            <w:tcBorders>
              <w:top w:val="single" w:sz="4" w:space="0" w:color="000000"/>
              <w:left w:val="single" w:sz="4" w:space="0" w:color="000000"/>
              <w:bottom w:val="single" w:sz="4" w:space="0" w:color="000000"/>
              <w:right w:val="single" w:sz="4" w:space="0" w:color="000000"/>
            </w:tcBorders>
            <w:vAlign w:val="bottom"/>
            <w:hideMark/>
          </w:tcPr>
          <w:p w14:paraId="5FAEB34B" w14:textId="77777777" w:rsidR="003605AC" w:rsidRPr="00E563B2" w:rsidRDefault="003605AC" w:rsidP="003605AC">
            <w:pPr>
              <w:spacing w:line="256" w:lineRule="auto"/>
              <w:ind w:left="22"/>
              <w:rPr>
                <w:rFonts w:ascii="Arial" w:eastAsia="Calibri" w:hAnsi="Arial" w:cs="Arial"/>
                <w:color w:val="000000"/>
                <w:sz w:val="20"/>
                <w:szCs w:val="20"/>
              </w:rPr>
            </w:pPr>
            <w:r w:rsidRPr="00E563B2">
              <w:rPr>
                <w:rFonts w:ascii="Arial" w:eastAsia="Calibri" w:hAnsi="Arial" w:cs="Arial"/>
                <w:color w:val="000000"/>
                <w:sz w:val="20"/>
                <w:szCs w:val="20"/>
              </w:rPr>
              <w:t xml:space="preserve">STREET ADDRESS </w:t>
            </w:r>
          </w:p>
        </w:tc>
        <w:tc>
          <w:tcPr>
            <w:tcW w:w="8893" w:type="dxa"/>
            <w:gridSpan w:val="9"/>
            <w:tcBorders>
              <w:top w:val="single" w:sz="4" w:space="0" w:color="000000"/>
              <w:left w:val="single" w:sz="4" w:space="0" w:color="000000"/>
              <w:bottom w:val="single" w:sz="4" w:space="0" w:color="000000"/>
              <w:right w:val="single" w:sz="4" w:space="0" w:color="000000"/>
            </w:tcBorders>
            <w:vAlign w:val="bottom"/>
            <w:hideMark/>
          </w:tcPr>
          <w:p w14:paraId="4C2138D6" w14:textId="77777777" w:rsidR="003605AC" w:rsidRPr="00E563B2" w:rsidRDefault="003605AC" w:rsidP="003605AC">
            <w:pPr>
              <w:spacing w:line="256" w:lineRule="auto"/>
              <w:ind w:left="12"/>
              <w:rPr>
                <w:rFonts w:ascii="Arial" w:eastAsia="Calibri" w:hAnsi="Arial" w:cs="Arial"/>
                <w:color w:val="000000"/>
                <w:sz w:val="20"/>
                <w:szCs w:val="20"/>
              </w:rPr>
            </w:pPr>
            <w:r w:rsidRPr="00E563B2">
              <w:rPr>
                <w:rFonts w:ascii="Arial" w:eastAsia="Calibri" w:hAnsi="Arial" w:cs="Arial"/>
                <w:color w:val="000000"/>
                <w:sz w:val="20"/>
                <w:szCs w:val="20"/>
              </w:rPr>
              <w:t xml:space="preserve"> </w:t>
            </w:r>
          </w:p>
        </w:tc>
      </w:tr>
      <w:tr w:rsidR="003605AC" w:rsidRPr="00E563B2" w14:paraId="0ECC94C3" w14:textId="77777777" w:rsidTr="003605AC">
        <w:trPr>
          <w:trHeight w:val="547"/>
        </w:trPr>
        <w:tc>
          <w:tcPr>
            <w:tcW w:w="2095" w:type="dxa"/>
            <w:gridSpan w:val="2"/>
            <w:tcBorders>
              <w:top w:val="single" w:sz="4" w:space="0" w:color="000000"/>
              <w:left w:val="single" w:sz="4" w:space="0" w:color="000000"/>
              <w:bottom w:val="single" w:sz="4" w:space="0" w:color="000000"/>
              <w:right w:val="single" w:sz="4" w:space="0" w:color="000000"/>
            </w:tcBorders>
            <w:hideMark/>
          </w:tcPr>
          <w:p w14:paraId="37A7151D" w14:textId="77777777" w:rsidR="003605AC" w:rsidRPr="00E563B2" w:rsidRDefault="003605AC" w:rsidP="003605AC">
            <w:pPr>
              <w:spacing w:line="256" w:lineRule="auto"/>
              <w:ind w:left="22"/>
              <w:rPr>
                <w:rFonts w:ascii="Arial" w:eastAsia="Calibri" w:hAnsi="Arial" w:cs="Arial"/>
                <w:color w:val="000000"/>
                <w:sz w:val="20"/>
                <w:szCs w:val="20"/>
              </w:rPr>
            </w:pPr>
            <w:r w:rsidRPr="00E563B2">
              <w:rPr>
                <w:rFonts w:ascii="Arial" w:eastAsia="Calibri" w:hAnsi="Arial" w:cs="Arial"/>
                <w:color w:val="000000"/>
                <w:sz w:val="20"/>
                <w:szCs w:val="20"/>
              </w:rPr>
              <w:t xml:space="preserve">TELEPHONE NUMBER </w:t>
            </w:r>
          </w:p>
        </w:tc>
        <w:tc>
          <w:tcPr>
            <w:tcW w:w="1478" w:type="dxa"/>
            <w:tcBorders>
              <w:top w:val="single" w:sz="4" w:space="0" w:color="000000"/>
              <w:left w:val="single" w:sz="4" w:space="0" w:color="000000"/>
              <w:bottom w:val="single" w:sz="4" w:space="0" w:color="000000"/>
              <w:right w:val="single" w:sz="4" w:space="0" w:color="000000"/>
            </w:tcBorders>
            <w:vAlign w:val="bottom"/>
            <w:hideMark/>
          </w:tcPr>
          <w:p w14:paraId="1FE1DA6B" w14:textId="77777777" w:rsidR="003605AC" w:rsidRPr="00E563B2" w:rsidRDefault="003605AC" w:rsidP="003605AC">
            <w:pPr>
              <w:spacing w:line="256" w:lineRule="auto"/>
              <w:ind w:left="12"/>
              <w:rPr>
                <w:rFonts w:ascii="Arial" w:eastAsia="Calibri" w:hAnsi="Arial" w:cs="Arial"/>
                <w:color w:val="000000"/>
                <w:sz w:val="20"/>
                <w:szCs w:val="20"/>
              </w:rPr>
            </w:pPr>
            <w:r w:rsidRPr="00E563B2">
              <w:rPr>
                <w:rFonts w:ascii="Arial" w:eastAsia="Calibri" w:hAnsi="Arial" w:cs="Arial"/>
                <w:color w:val="000000"/>
                <w:sz w:val="20"/>
                <w:szCs w:val="20"/>
              </w:rPr>
              <w:t xml:space="preserve">CODE </w:t>
            </w:r>
          </w:p>
        </w:tc>
        <w:tc>
          <w:tcPr>
            <w:tcW w:w="2848" w:type="dxa"/>
            <w:gridSpan w:val="2"/>
            <w:tcBorders>
              <w:top w:val="single" w:sz="4" w:space="0" w:color="000000"/>
              <w:left w:val="single" w:sz="4" w:space="0" w:color="000000"/>
              <w:bottom w:val="single" w:sz="4" w:space="0" w:color="000000"/>
              <w:right w:val="single" w:sz="4" w:space="0" w:color="000000"/>
            </w:tcBorders>
            <w:vAlign w:val="bottom"/>
            <w:hideMark/>
          </w:tcPr>
          <w:p w14:paraId="36850F64" w14:textId="77777777" w:rsidR="003605AC" w:rsidRPr="00E563B2" w:rsidRDefault="003605AC" w:rsidP="003605AC">
            <w:pPr>
              <w:spacing w:line="256" w:lineRule="auto"/>
              <w:ind w:left="23"/>
              <w:rPr>
                <w:rFonts w:ascii="Arial" w:eastAsia="Calibri" w:hAnsi="Arial" w:cs="Arial"/>
                <w:color w:val="000000"/>
                <w:sz w:val="20"/>
                <w:szCs w:val="20"/>
              </w:rPr>
            </w:pPr>
            <w:r w:rsidRPr="00E563B2">
              <w:rPr>
                <w:rFonts w:ascii="Arial" w:eastAsia="Calibri" w:hAnsi="Arial" w:cs="Arial"/>
                <w:color w:val="000000"/>
                <w:sz w:val="20"/>
                <w:szCs w:val="20"/>
              </w:rPr>
              <w:t xml:space="preserve"> </w:t>
            </w:r>
          </w:p>
        </w:tc>
        <w:tc>
          <w:tcPr>
            <w:tcW w:w="1840" w:type="dxa"/>
            <w:gridSpan w:val="3"/>
            <w:tcBorders>
              <w:top w:val="single" w:sz="4" w:space="0" w:color="000000"/>
              <w:left w:val="single" w:sz="4" w:space="0" w:color="000000"/>
              <w:bottom w:val="single" w:sz="4" w:space="0" w:color="000000"/>
              <w:right w:val="single" w:sz="4" w:space="0" w:color="000000"/>
            </w:tcBorders>
            <w:vAlign w:val="bottom"/>
            <w:hideMark/>
          </w:tcPr>
          <w:p w14:paraId="29AC44F9" w14:textId="77777777" w:rsidR="003605AC" w:rsidRPr="00E563B2" w:rsidRDefault="003605AC" w:rsidP="003605AC">
            <w:pPr>
              <w:spacing w:line="256" w:lineRule="auto"/>
              <w:rPr>
                <w:rFonts w:ascii="Arial" w:eastAsia="Calibri" w:hAnsi="Arial" w:cs="Arial"/>
                <w:color w:val="000000"/>
                <w:sz w:val="20"/>
                <w:szCs w:val="20"/>
              </w:rPr>
            </w:pPr>
            <w:r w:rsidRPr="00E563B2">
              <w:rPr>
                <w:rFonts w:ascii="Arial" w:eastAsia="Calibri" w:hAnsi="Arial" w:cs="Arial"/>
                <w:color w:val="000000"/>
                <w:sz w:val="20"/>
                <w:szCs w:val="20"/>
              </w:rPr>
              <w:t xml:space="preserve">NUMBER </w:t>
            </w:r>
          </w:p>
        </w:tc>
        <w:tc>
          <w:tcPr>
            <w:tcW w:w="2727" w:type="dxa"/>
            <w:gridSpan w:val="3"/>
            <w:tcBorders>
              <w:top w:val="single" w:sz="4" w:space="0" w:color="000000"/>
              <w:left w:val="single" w:sz="4" w:space="0" w:color="000000"/>
              <w:bottom w:val="single" w:sz="4" w:space="0" w:color="000000"/>
              <w:right w:val="single" w:sz="4" w:space="0" w:color="000000"/>
            </w:tcBorders>
            <w:vAlign w:val="bottom"/>
            <w:hideMark/>
          </w:tcPr>
          <w:p w14:paraId="50DECF89" w14:textId="77777777" w:rsidR="003605AC" w:rsidRPr="00E563B2" w:rsidRDefault="003605AC" w:rsidP="003605AC">
            <w:pPr>
              <w:spacing w:line="256" w:lineRule="auto"/>
              <w:ind w:left="20"/>
              <w:rPr>
                <w:rFonts w:ascii="Arial" w:eastAsia="Calibri" w:hAnsi="Arial" w:cs="Arial"/>
                <w:color w:val="000000"/>
                <w:sz w:val="20"/>
                <w:szCs w:val="20"/>
              </w:rPr>
            </w:pPr>
            <w:r w:rsidRPr="00E563B2">
              <w:rPr>
                <w:rFonts w:ascii="Arial" w:eastAsia="Calibri" w:hAnsi="Arial" w:cs="Arial"/>
                <w:color w:val="000000"/>
                <w:sz w:val="20"/>
                <w:szCs w:val="20"/>
              </w:rPr>
              <w:t xml:space="preserve"> </w:t>
            </w:r>
          </w:p>
        </w:tc>
      </w:tr>
      <w:tr w:rsidR="003605AC" w:rsidRPr="00E563B2" w14:paraId="4772A30D" w14:textId="77777777" w:rsidTr="003605AC">
        <w:trPr>
          <w:trHeight w:val="548"/>
        </w:trPr>
        <w:tc>
          <w:tcPr>
            <w:tcW w:w="2095" w:type="dxa"/>
            <w:gridSpan w:val="2"/>
            <w:tcBorders>
              <w:top w:val="single" w:sz="4" w:space="0" w:color="000000"/>
              <w:left w:val="single" w:sz="4" w:space="0" w:color="000000"/>
              <w:bottom w:val="single" w:sz="4" w:space="0" w:color="000000"/>
              <w:right w:val="single" w:sz="4" w:space="0" w:color="000000"/>
            </w:tcBorders>
            <w:hideMark/>
          </w:tcPr>
          <w:p w14:paraId="5973B615" w14:textId="77777777" w:rsidR="003605AC" w:rsidRPr="00E563B2" w:rsidRDefault="003605AC" w:rsidP="003605AC">
            <w:pPr>
              <w:spacing w:line="256" w:lineRule="auto"/>
              <w:ind w:left="22"/>
              <w:rPr>
                <w:rFonts w:ascii="Arial" w:eastAsia="Calibri" w:hAnsi="Arial" w:cs="Arial"/>
                <w:color w:val="000000"/>
                <w:sz w:val="20"/>
                <w:szCs w:val="20"/>
              </w:rPr>
            </w:pPr>
            <w:r w:rsidRPr="00E563B2">
              <w:rPr>
                <w:rFonts w:ascii="Arial" w:eastAsia="Calibri" w:hAnsi="Arial" w:cs="Arial"/>
                <w:color w:val="000000"/>
                <w:sz w:val="20"/>
                <w:szCs w:val="20"/>
              </w:rPr>
              <w:t xml:space="preserve">CELLPHONE NUMBER </w:t>
            </w:r>
          </w:p>
        </w:tc>
        <w:tc>
          <w:tcPr>
            <w:tcW w:w="8893" w:type="dxa"/>
            <w:gridSpan w:val="9"/>
            <w:tcBorders>
              <w:top w:val="single" w:sz="4" w:space="0" w:color="000000"/>
              <w:left w:val="single" w:sz="4" w:space="0" w:color="000000"/>
              <w:bottom w:val="single" w:sz="4" w:space="0" w:color="000000"/>
              <w:right w:val="single" w:sz="4" w:space="0" w:color="000000"/>
            </w:tcBorders>
            <w:vAlign w:val="bottom"/>
            <w:hideMark/>
          </w:tcPr>
          <w:p w14:paraId="471D3B24" w14:textId="77777777" w:rsidR="003605AC" w:rsidRPr="00E563B2" w:rsidRDefault="003605AC" w:rsidP="003605AC">
            <w:pPr>
              <w:spacing w:line="256" w:lineRule="auto"/>
              <w:ind w:left="12"/>
              <w:rPr>
                <w:rFonts w:ascii="Arial" w:eastAsia="Calibri" w:hAnsi="Arial" w:cs="Arial"/>
                <w:color w:val="000000"/>
                <w:sz w:val="20"/>
                <w:szCs w:val="20"/>
              </w:rPr>
            </w:pPr>
            <w:r w:rsidRPr="00E563B2">
              <w:rPr>
                <w:rFonts w:ascii="Arial" w:eastAsia="Calibri" w:hAnsi="Arial" w:cs="Arial"/>
                <w:color w:val="000000"/>
                <w:sz w:val="20"/>
                <w:szCs w:val="20"/>
              </w:rPr>
              <w:t xml:space="preserve"> </w:t>
            </w:r>
          </w:p>
        </w:tc>
      </w:tr>
      <w:tr w:rsidR="003605AC" w:rsidRPr="00E563B2" w14:paraId="29F187B1" w14:textId="77777777" w:rsidTr="003605AC">
        <w:trPr>
          <w:trHeight w:val="350"/>
        </w:trPr>
        <w:tc>
          <w:tcPr>
            <w:tcW w:w="2095" w:type="dxa"/>
            <w:gridSpan w:val="2"/>
            <w:tcBorders>
              <w:top w:val="single" w:sz="4" w:space="0" w:color="000000"/>
              <w:left w:val="single" w:sz="4" w:space="0" w:color="000000"/>
              <w:bottom w:val="single" w:sz="4" w:space="0" w:color="000000"/>
              <w:right w:val="single" w:sz="4" w:space="0" w:color="000000"/>
            </w:tcBorders>
            <w:vAlign w:val="bottom"/>
            <w:hideMark/>
          </w:tcPr>
          <w:p w14:paraId="13E614CC" w14:textId="77777777" w:rsidR="003605AC" w:rsidRPr="00E563B2" w:rsidRDefault="003605AC" w:rsidP="003605AC">
            <w:pPr>
              <w:spacing w:line="256" w:lineRule="auto"/>
              <w:ind w:left="22"/>
              <w:jc w:val="both"/>
              <w:rPr>
                <w:rFonts w:ascii="Arial" w:eastAsia="Calibri" w:hAnsi="Arial" w:cs="Arial"/>
                <w:color w:val="000000"/>
                <w:sz w:val="20"/>
                <w:szCs w:val="20"/>
              </w:rPr>
            </w:pPr>
            <w:r w:rsidRPr="00E563B2">
              <w:rPr>
                <w:rFonts w:ascii="Arial" w:eastAsia="Calibri" w:hAnsi="Arial" w:cs="Arial"/>
                <w:color w:val="000000"/>
                <w:sz w:val="20"/>
                <w:szCs w:val="20"/>
              </w:rPr>
              <w:t xml:space="preserve">FACSIMILE NUMBER </w:t>
            </w:r>
          </w:p>
        </w:tc>
        <w:tc>
          <w:tcPr>
            <w:tcW w:w="1478" w:type="dxa"/>
            <w:tcBorders>
              <w:top w:val="single" w:sz="4" w:space="0" w:color="000000"/>
              <w:left w:val="single" w:sz="4" w:space="0" w:color="000000"/>
              <w:bottom w:val="single" w:sz="4" w:space="0" w:color="000000"/>
              <w:right w:val="single" w:sz="4" w:space="0" w:color="000000"/>
            </w:tcBorders>
            <w:vAlign w:val="bottom"/>
            <w:hideMark/>
          </w:tcPr>
          <w:p w14:paraId="7CB89F3C" w14:textId="77777777" w:rsidR="003605AC" w:rsidRPr="00E563B2" w:rsidRDefault="003605AC" w:rsidP="003605AC">
            <w:pPr>
              <w:spacing w:line="256" w:lineRule="auto"/>
              <w:ind w:left="12"/>
              <w:rPr>
                <w:rFonts w:ascii="Arial" w:eastAsia="Calibri" w:hAnsi="Arial" w:cs="Arial"/>
                <w:color w:val="000000"/>
                <w:sz w:val="20"/>
                <w:szCs w:val="20"/>
              </w:rPr>
            </w:pPr>
            <w:r w:rsidRPr="00E563B2">
              <w:rPr>
                <w:rFonts w:ascii="Arial" w:eastAsia="Calibri" w:hAnsi="Arial" w:cs="Arial"/>
                <w:color w:val="000000"/>
                <w:sz w:val="20"/>
                <w:szCs w:val="20"/>
              </w:rPr>
              <w:t xml:space="preserve">CODE </w:t>
            </w:r>
          </w:p>
        </w:tc>
        <w:tc>
          <w:tcPr>
            <w:tcW w:w="2848" w:type="dxa"/>
            <w:gridSpan w:val="2"/>
            <w:tcBorders>
              <w:top w:val="single" w:sz="4" w:space="0" w:color="000000"/>
              <w:left w:val="single" w:sz="4" w:space="0" w:color="000000"/>
              <w:bottom w:val="single" w:sz="4" w:space="0" w:color="000000"/>
              <w:right w:val="single" w:sz="4" w:space="0" w:color="000000"/>
            </w:tcBorders>
            <w:vAlign w:val="bottom"/>
            <w:hideMark/>
          </w:tcPr>
          <w:p w14:paraId="51C1CBCA" w14:textId="77777777" w:rsidR="003605AC" w:rsidRPr="00E563B2" w:rsidRDefault="003605AC" w:rsidP="003605AC">
            <w:pPr>
              <w:spacing w:line="256" w:lineRule="auto"/>
              <w:ind w:left="23"/>
              <w:rPr>
                <w:rFonts w:ascii="Arial" w:eastAsia="Calibri" w:hAnsi="Arial" w:cs="Arial"/>
                <w:color w:val="000000"/>
                <w:sz w:val="20"/>
                <w:szCs w:val="20"/>
              </w:rPr>
            </w:pPr>
            <w:r w:rsidRPr="00E563B2">
              <w:rPr>
                <w:rFonts w:ascii="Arial" w:eastAsia="Calibri" w:hAnsi="Arial" w:cs="Arial"/>
                <w:color w:val="000000"/>
                <w:sz w:val="20"/>
                <w:szCs w:val="20"/>
              </w:rPr>
              <w:t xml:space="preserve"> </w:t>
            </w:r>
          </w:p>
        </w:tc>
        <w:tc>
          <w:tcPr>
            <w:tcW w:w="1840" w:type="dxa"/>
            <w:gridSpan w:val="3"/>
            <w:tcBorders>
              <w:top w:val="single" w:sz="4" w:space="0" w:color="000000"/>
              <w:left w:val="single" w:sz="4" w:space="0" w:color="000000"/>
              <w:bottom w:val="single" w:sz="4" w:space="0" w:color="000000"/>
              <w:right w:val="single" w:sz="4" w:space="0" w:color="000000"/>
            </w:tcBorders>
            <w:vAlign w:val="bottom"/>
            <w:hideMark/>
          </w:tcPr>
          <w:p w14:paraId="12B3DC20" w14:textId="77777777" w:rsidR="003605AC" w:rsidRPr="00E563B2" w:rsidRDefault="003605AC" w:rsidP="003605AC">
            <w:pPr>
              <w:spacing w:line="256" w:lineRule="auto"/>
              <w:rPr>
                <w:rFonts w:ascii="Arial" w:eastAsia="Calibri" w:hAnsi="Arial" w:cs="Arial"/>
                <w:color w:val="000000"/>
                <w:sz w:val="20"/>
                <w:szCs w:val="20"/>
              </w:rPr>
            </w:pPr>
            <w:r w:rsidRPr="00E563B2">
              <w:rPr>
                <w:rFonts w:ascii="Arial" w:eastAsia="Calibri" w:hAnsi="Arial" w:cs="Arial"/>
                <w:color w:val="000000"/>
                <w:sz w:val="20"/>
                <w:szCs w:val="20"/>
              </w:rPr>
              <w:t xml:space="preserve">NUMBER </w:t>
            </w:r>
          </w:p>
        </w:tc>
        <w:tc>
          <w:tcPr>
            <w:tcW w:w="2727" w:type="dxa"/>
            <w:gridSpan w:val="3"/>
            <w:tcBorders>
              <w:top w:val="single" w:sz="4" w:space="0" w:color="000000"/>
              <w:left w:val="single" w:sz="4" w:space="0" w:color="000000"/>
              <w:bottom w:val="single" w:sz="4" w:space="0" w:color="000000"/>
              <w:right w:val="single" w:sz="4" w:space="0" w:color="000000"/>
            </w:tcBorders>
            <w:vAlign w:val="bottom"/>
            <w:hideMark/>
          </w:tcPr>
          <w:p w14:paraId="19108601" w14:textId="77777777" w:rsidR="003605AC" w:rsidRPr="00E563B2" w:rsidRDefault="003605AC" w:rsidP="003605AC">
            <w:pPr>
              <w:spacing w:line="256" w:lineRule="auto"/>
              <w:ind w:left="20"/>
              <w:rPr>
                <w:rFonts w:ascii="Arial" w:eastAsia="Calibri" w:hAnsi="Arial" w:cs="Arial"/>
                <w:color w:val="000000"/>
                <w:sz w:val="20"/>
                <w:szCs w:val="20"/>
              </w:rPr>
            </w:pPr>
            <w:r w:rsidRPr="00E563B2">
              <w:rPr>
                <w:rFonts w:ascii="Arial" w:eastAsia="Calibri" w:hAnsi="Arial" w:cs="Arial"/>
                <w:color w:val="000000"/>
                <w:sz w:val="20"/>
                <w:szCs w:val="20"/>
              </w:rPr>
              <w:t xml:space="preserve"> </w:t>
            </w:r>
          </w:p>
        </w:tc>
      </w:tr>
      <w:tr w:rsidR="003605AC" w:rsidRPr="00E563B2" w14:paraId="5DA13A64" w14:textId="77777777" w:rsidTr="003605AC">
        <w:trPr>
          <w:trHeight w:val="350"/>
        </w:trPr>
        <w:tc>
          <w:tcPr>
            <w:tcW w:w="2095" w:type="dxa"/>
            <w:gridSpan w:val="2"/>
            <w:tcBorders>
              <w:top w:val="single" w:sz="4" w:space="0" w:color="000000"/>
              <w:left w:val="single" w:sz="4" w:space="0" w:color="000000"/>
              <w:bottom w:val="single" w:sz="4" w:space="0" w:color="000000"/>
              <w:right w:val="single" w:sz="4" w:space="0" w:color="000000"/>
            </w:tcBorders>
            <w:vAlign w:val="bottom"/>
            <w:hideMark/>
          </w:tcPr>
          <w:p w14:paraId="31EF550A" w14:textId="77777777" w:rsidR="003605AC" w:rsidRPr="00E563B2" w:rsidRDefault="003605AC" w:rsidP="003605AC">
            <w:pPr>
              <w:spacing w:line="256" w:lineRule="auto"/>
              <w:ind w:left="22"/>
              <w:rPr>
                <w:rFonts w:ascii="Arial" w:eastAsia="Calibri" w:hAnsi="Arial" w:cs="Arial"/>
                <w:color w:val="000000"/>
                <w:sz w:val="20"/>
                <w:szCs w:val="20"/>
              </w:rPr>
            </w:pPr>
            <w:r w:rsidRPr="00E563B2">
              <w:rPr>
                <w:rFonts w:ascii="Arial" w:eastAsia="Calibri" w:hAnsi="Arial" w:cs="Arial"/>
                <w:color w:val="000000"/>
                <w:sz w:val="20"/>
                <w:szCs w:val="20"/>
              </w:rPr>
              <w:t xml:space="preserve">E-MAIL ADDRESS </w:t>
            </w:r>
          </w:p>
        </w:tc>
        <w:tc>
          <w:tcPr>
            <w:tcW w:w="8893" w:type="dxa"/>
            <w:gridSpan w:val="9"/>
            <w:tcBorders>
              <w:top w:val="single" w:sz="4" w:space="0" w:color="000000"/>
              <w:left w:val="single" w:sz="4" w:space="0" w:color="000000"/>
              <w:bottom w:val="single" w:sz="4" w:space="0" w:color="000000"/>
              <w:right w:val="single" w:sz="4" w:space="0" w:color="000000"/>
            </w:tcBorders>
            <w:vAlign w:val="bottom"/>
            <w:hideMark/>
          </w:tcPr>
          <w:p w14:paraId="459E1BE7" w14:textId="77777777" w:rsidR="003605AC" w:rsidRPr="00E563B2" w:rsidRDefault="003605AC" w:rsidP="003605AC">
            <w:pPr>
              <w:spacing w:line="256" w:lineRule="auto"/>
              <w:ind w:left="12"/>
              <w:rPr>
                <w:rFonts w:ascii="Arial" w:eastAsia="Calibri" w:hAnsi="Arial" w:cs="Arial"/>
                <w:color w:val="000000"/>
                <w:sz w:val="20"/>
                <w:szCs w:val="20"/>
              </w:rPr>
            </w:pPr>
            <w:r w:rsidRPr="00E563B2">
              <w:rPr>
                <w:rFonts w:ascii="Arial" w:eastAsia="Calibri" w:hAnsi="Arial" w:cs="Arial"/>
                <w:color w:val="000000"/>
                <w:sz w:val="20"/>
                <w:szCs w:val="20"/>
              </w:rPr>
              <w:t xml:space="preserve"> </w:t>
            </w:r>
          </w:p>
        </w:tc>
      </w:tr>
      <w:tr w:rsidR="003605AC" w:rsidRPr="00E563B2" w14:paraId="73517BEE" w14:textId="77777777" w:rsidTr="003605AC">
        <w:trPr>
          <w:trHeight w:val="547"/>
        </w:trPr>
        <w:tc>
          <w:tcPr>
            <w:tcW w:w="2095" w:type="dxa"/>
            <w:gridSpan w:val="2"/>
            <w:tcBorders>
              <w:top w:val="single" w:sz="4" w:space="0" w:color="000000"/>
              <w:left w:val="single" w:sz="4" w:space="0" w:color="000000"/>
              <w:bottom w:val="single" w:sz="4" w:space="0" w:color="000000"/>
              <w:right w:val="single" w:sz="4" w:space="0" w:color="000000"/>
            </w:tcBorders>
            <w:hideMark/>
          </w:tcPr>
          <w:p w14:paraId="0D4A077E" w14:textId="77777777" w:rsidR="003605AC" w:rsidRPr="00E563B2" w:rsidRDefault="003605AC" w:rsidP="003605AC">
            <w:pPr>
              <w:spacing w:line="256" w:lineRule="auto"/>
              <w:ind w:left="22"/>
              <w:rPr>
                <w:rFonts w:ascii="Arial" w:eastAsia="Calibri" w:hAnsi="Arial" w:cs="Arial"/>
                <w:color w:val="000000"/>
                <w:sz w:val="20"/>
                <w:szCs w:val="20"/>
              </w:rPr>
            </w:pPr>
            <w:r w:rsidRPr="00E563B2">
              <w:rPr>
                <w:rFonts w:ascii="Arial" w:eastAsia="Calibri" w:hAnsi="Arial" w:cs="Arial"/>
                <w:color w:val="000000"/>
                <w:sz w:val="20"/>
                <w:szCs w:val="20"/>
              </w:rPr>
              <w:t xml:space="preserve">VAT REGISTRATION NUMBER </w:t>
            </w:r>
          </w:p>
        </w:tc>
        <w:tc>
          <w:tcPr>
            <w:tcW w:w="8893" w:type="dxa"/>
            <w:gridSpan w:val="9"/>
            <w:tcBorders>
              <w:top w:val="single" w:sz="4" w:space="0" w:color="000000"/>
              <w:left w:val="single" w:sz="4" w:space="0" w:color="000000"/>
              <w:bottom w:val="single" w:sz="4" w:space="0" w:color="000000"/>
              <w:right w:val="single" w:sz="4" w:space="0" w:color="000000"/>
            </w:tcBorders>
            <w:vAlign w:val="bottom"/>
            <w:hideMark/>
          </w:tcPr>
          <w:p w14:paraId="6C0E153B" w14:textId="77777777" w:rsidR="003605AC" w:rsidRPr="00E563B2" w:rsidRDefault="003605AC" w:rsidP="003605AC">
            <w:pPr>
              <w:spacing w:line="256" w:lineRule="auto"/>
              <w:ind w:left="12"/>
              <w:rPr>
                <w:rFonts w:ascii="Arial" w:eastAsia="Calibri" w:hAnsi="Arial" w:cs="Arial"/>
                <w:color w:val="000000"/>
                <w:sz w:val="20"/>
                <w:szCs w:val="20"/>
              </w:rPr>
            </w:pPr>
            <w:r w:rsidRPr="00E563B2">
              <w:rPr>
                <w:rFonts w:ascii="Arial" w:eastAsia="Calibri" w:hAnsi="Arial" w:cs="Arial"/>
                <w:color w:val="000000"/>
                <w:sz w:val="20"/>
                <w:szCs w:val="20"/>
              </w:rPr>
              <w:t xml:space="preserve"> </w:t>
            </w:r>
          </w:p>
        </w:tc>
      </w:tr>
      <w:tr w:rsidR="008D1732" w:rsidRPr="00E563B2" w14:paraId="38C88C65" w14:textId="77777777" w:rsidTr="003605AC">
        <w:trPr>
          <w:trHeight w:val="1082"/>
        </w:trPr>
        <w:tc>
          <w:tcPr>
            <w:tcW w:w="2095" w:type="dxa"/>
            <w:gridSpan w:val="2"/>
            <w:tcBorders>
              <w:top w:val="single" w:sz="4" w:space="0" w:color="000000"/>
              <w:left w:val="single" w:sz="4" w:space="0" w:color="000000"/>
              <w:bottom w:val="single" w:sz="4" w:space="0" w:color="000000"/>
              <w:right w:val="single" w:sz="4" w:space="0" w:color="000000"/>
            </w:tcBorders>
            <w:hideMark/>
          </w:tcPr>
          <w:p w14:paraId="180C5146" w14:textId="77777777" w:rsidR="003605AC" w:rsidRPr="00E563B2" w:rsidRDefault="003605AC" w:rsidP="003605AC">
            <w:pPr>
              <w:spacing w:line="256" w:lineRule="auto"/>
              <w:ind w:left="22"/>
              <w:rPr>
                <w:rFonts w:ascii="Arial" w:eastAsia="Calibri" w:hAnsi="Arial" w:cs="Arial"/>
                <w:color w:val="000000"/>
                <w:sz w:val="20"/>
                <w:szCs w:val="20"/>
              </w:rPr>
            </w:pPr>
            <w:r w:rsidRPr="00E563B2">
              <w:rPr>
                <w:rFonts w:ascii="Arial" w:eastAsia="Calibri" w:hAnsi="Arial" w:cs="Arial"/>
                <w:color w:val="000000"/>
                <w:sz w:val="20"/>
                <w:szCs w:val="20"/>
              </w:rPr>
              <w:t xml:space="preserve">SUPPLIER </w:t>
            </w:r>
          </w:p>
          <w:p w14:paraId="2B96AEFE" w14:textId="77777777" w:rsidR="003605AC" w:rsidRPr="00E563B2" w:rsidRDefault="003605AC" w:rsidP="003605AC">
            <w:pPr>
              <w:spacing w:line="256" w:lineRule="auto"/>
              <w:ind w:left="22"/>
              <w:rPr>
                <w:rFonts w:ascii="Arial" w:eastAsia="Calibri" w:hAnsi="Arial" w:cs="Arial"/>
                <w:color w:val="000000"/>
                <w:sz w:val="20"/>
                <w:szCs w:val="20"/>
              </w:rPr>
            </w:pPr>
            <w:r w:rsidRPr="00E563B2">
              <w:rPr>
                <w:rFonts w:ascii="Arial" w:eastAsia="Calibri" w:hAnsi="Arial" w:cs="Arial"/>
                <w:color w:val="000000"/>
                <w:sz w:val="20"/>
                <w:szCs w:val="20"/>
              </w:rPr>
              <w:t xml:space="preserve">COMPLIANCE </w:t>
            </w:r>
          </w:p>
          <w:p w14:paraId="4EC40177" w14:textId="77777777" w:rsidR="003605AC" w:rsidRPr="00E563B2" w:rsidRDefault="003605AC" w:rsidP="003605AC">
            <w:pPr>
              <w:spacing w:line="256" w:lineRule="auto"/>
              <w:ind w:left="22"/>
              <w:rPr>
                <w:rFonts w:ascii="Arial" w:eastAsia="Calibri" w:hAnsi="Arial" w:cs="Arial"/>
                <w:color w:val="000000"/>
                <w:sz w:val="20"/>
                <w:szCs w:val="20"/>
              </w:rPr>
            </w:pPr>
            <w:r w:rsidRPr="00E563B2">
              <w:rPr>
                <w:rFonts w:ascii="Arial" w:eastAsia="Calibri" w:hAnsi="Arial" w:cs="Arial"/>
                <w:color w:val="000000"/>
                <w:sz w:val="20"/>
                <w:szCs w:val="20"/>
              </w:rPr>
              <w:t xml:space="preserve">STATUS </w:t>
            </w:r>
          </w:p>
        </w:tc>
        <w:tc>
          <w:tcPr>
            <w:tcW w:w="1478" w:type="dxa"/>
            <w:tcBorders>
              <w:top w:val="single" w:sz="4" w:space="0" w:color="000000"/>
              <w:left w:val="single" w:sz="4" w:space="0" w:color="000000"/>
              <w:bottom w:val="single" w:sz="4" w:space="0" w:color="000000"/>
              <w:right w:val="single" w:sz="4" w:space="0" w:color="000000"/>
            </w:tcBorders>
            <w:hideMark/>
          </w:tcPr>
          <w:p w14:paraId="50791F1A" w14:textId="77777777" w:rsidR="003605AC" w:rsidRPr="00E563B2" w:rsidRDefault="003605AC" w:rsidP="003605AC">
            <w:pPr>
              <w:spacing w:line="256" w:lineRule="auto"/>
              <w:ind w:left="12"/>
              <w:rPr>
                <w:rFonts w:ascii="Arial" w:eastAsia="Calibri" w:hAnsi="Arial" w:cs="Arial"/>
                <w:color w:val="000000"/>
                <w:sz w:val="20"/>
                <w:szCs w:val="20"/>
              </w:rPr>
            </w:pPr>
            <w:r w:rsidRPr="00E563B2">
              <w:rPr>
                <w:rFonts w:ascii="Arial" w:eastAsia="Calibri" w:hAnsi="Arial" w:cs="Arial"/>
                <w:color w:val="000000"/>
                <w:sz w:val="20"/>
                <w:szCs w:val="20"/>
              </w:rPr>
              <w:t xml:space="preserve">TAX </w:t>
            </w:r>
          </w:p>
          <w:p w14:paraId="51AAFF5D" w14:textId="77777777" w:rsidR="003605AC" w:rsidRPr="00E563B2" w:rsidRDefault="003605AC" w:rsidP="003605AC">
            <w:pPr>
              <w:spacing w:line="256" w:lineRule="auto"/>
              <w:ind w:left="12"/>
              <w:rPr>
                <w:rFonts w:ascii="Arial" w:eastAsia="Calibri" w:hAnsi="Arial" w:cs="Arial"/>
                <w:color w:val="000000"/>
                <w:sz w:val="20"/>
                <w:szCs w:val="20"/>
              </w:rPr>
            </w:pPr>
            <w:r w:rsidRPr="00E563B2">
              <w:rPr>
                <w:rFonts w:ascii="Arial" w:eastAsia="Calibri" w:hAnsi="Arial" w:cs="Arial"/>
                <w:color w:val="000000"/>
                <w:sz w:val="20"/>
                <w:szCs w:val="20"/>
              </w:rPr>
              <w:t xml:space="preserve">COMPLIANCE SYSTEM PIN: </w:t>
            </w:r>
          </w:p>
        </w:tc>
        <w:tc>
          <w:tcPr>
            <w:tcW w:w="1779" w:type="dxa"/>
            <w:tcBorders>
              <w:top w:val="single" w:sz="4" w:space="0" w:color="000000"/>
              <w:left w:val="single" w:sz="4" w:space="0" w:color="000000"/>
              <w:bottom w:val="single" w:sz="4" w:space="0" w:color="000000"/>
              <w:right w:val="single" w:sz="4" w:space="0" w:color="000000"/>
            </w:tcBorders>
            <w:vAlign w:val="bottom"/>
            <w:hideMark/>
          </w:tcPr>
          <w:p w14:paraId="2813613D" w14:textId="77777777" w:rsidR="003605AC" w:rsidRPr="00E563B2" w:rsidRDefault="003605AC" w:rsidP="003605AC">
            <w:pPr>
              <w:spacing w:line="256" w:lineRule="auto"/>
              <w:ind w:left="23"/>
              <w:rPr>
                <w:rFonts w:ascii="Arial" w:eastAsia="Calibri" w:hAnsi="Arial" w:cs="Arial"/>
                <w:color w:val="000000"/>
                <w:sz w:val="20"/>
                <w:szCs w:val="20"/>
              </w:rPr>
            </w:pPr>
            <w:r w:rsidRPr="00E563B2">
              <w:rPr>
                <w:rFonts w:ascii="Arial" w:eastAsia="Calibri" w:hAnsi="Arial" w:cs="Arial"/>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0A861B75" w14:textId="77777777" w:rsidR="003605AC" w:rsidRPr="00E563B2" w:rsidRDefault="003605AC" w:rsidP="003605AC">
            <w:pPr>
              <w:spacing w:line="256" w:lineRule="auto"/>
              <w:ind w:right="10"/>
              <w:jc w:val="center"/>
              <w:rPr>
                <w:rFonts w:ascii="Arial" w:eastAsia="Calibri" w:hAnsi="Arial" w:cs="Arial"/>
                <w:color w:val="000000"/>
                <w:sz w:val="20"/>
                <w:szCs w:val="20"/>
              </w:rPr>
            </w:pPr>
            <w:r w:rsidRPr="00E563B2">
              <w:rPr>
                <w:rFonts w:ascii="Arial" w:eastAsia="Calibri" w:hAnsi="Arial" w:cs="Arial"/>
                <w:color w:val="000000"/>
                <w:sz w:val="20"/>
                <w:szCs w:val="20"/>
              </w:rPr>
              <w:t xml:space="preserve">OR </w:t>
            </w:r>
          </w:p>
        </w:tc>
        <w:tc>
          <w:tcPr>
            <w:tcW w:w="1322" w:type="dxa"/>
            <w:tcBorders>
              <w:top w:val="single" w:sz="4" w:space="0" w:color="000000"/>
              <w:left w:val="single" w:sz="4" w:space="0" w:color="000000"/>
              <w:bottom w:val="single" w:sz="4" w:space="0" w:color="000000"/>
              <w:right w:val="single" w:sz="4" w:space="0" w:color="000000"/>
            </w:tcBorders>
            <w:hideMark/>
          </w:tcPr>
          <w:p w14:paraId="55D8171E" w14:textId="77777777" w:rsidR="003605AC" w:rsidRPr="00E563B2" w:rsidRDefault="003605AC" w:rsidP="003605AC">
            <w:pPr>
              <w:spacing w:line="256" w:lineRule="auto"/>
              <w:ind w:left="43"/>
              <w:rPr>
                <w:rFonts w:ascii="Arial" w:eastAsia="Calibri" w:hAnsi="Arial" w:cs="Arial"/>
                <w:color w:val="000000"/>
                <w:sz w:val="20"/>
                <w:szCs w:val="20"/>
              </w:rPr>
            </w:pPr>
            <w:r w:rsidRPr="00E563B2">
              <w:rPr>
                <w:rFonts w:ascii="Arial" w:eastAsia="Calibri" w:hAnsi="Arial" w:cs="Arial"/>
                <w:color w:val="000000"/>
                <w:sz w:val="20"/>
                <w:szCs w:val="20"/>
              </w:rPr>
              <w:t xml:space="preserve">CENTRAL </w:t>
            </w:r>
          </w:p>
          <w:p w14:paraId="5DFBBBE7" w14:textId="77777777" w:rsidR="003605AC" w:rsidRPr="00E563B2" w:rsidRDefault="003605AC" w:rsidP="003605AC">
            <w:pPr>
              <w:spacing w:after="2" w:line="235" w:lineRule="auto"/>
              <w:ind w:left="43"/>
              <w:rPr>
                <w:rFonts w:ascii="Arial" w:eastAsia="Calibri" w:hAnsi="Arial" w:cs="Arial"/>
                <w:color w:val="000000"/>
                <w:sz w:val="20"/>
                <w:szCs w:val="20"/>
              </w:rPr>
            </w:pPr>
            <w:r w:rsidRPr="00E563B2">
              <w:rPr>
                <w:rFonts w:ascii="Arial" w:eastAsia="Calibri" w:hAnsi="Arial" w:cs="Arial"/>
                <w:color w:val="000000"/>
                <w:sz w:val="20"/>
                <w:szCs w:val="20"/>
              </w:rPr>
              <w:t xml:space="preserve">SUPPLIER DATABASE </w:t>
            </w:r>
          </w:p>
          <w:p w14:paraId="1D647D3D" w14:textId="77777777" w:rsidR="003605AC" w:rsidRPr="00E563B2" w:rsidRDefault="003605AC" w:rsidP="003605AC">
            <w:pPr>
              <w:spacing w:line="256" w:lineRule="auto"/>
              <w:ind w:left="43"/>
              <w:rPr>
                <w:rFonts w:ascii="Arial" w:eastAsia="Calibri" w:hAnsi="Arial" w:cs="Arial"/>
                <w:color w:val="000000"/>
                <w:sz w:val="20"/>
                <w:szCs w:val="20"/>
              </w:rPr>
            </w:pPr>
            <w:r w:rsidRPr="00E563B2">
              <w:rPr>
                <w:rFonts w:ascii="Arial" w:eastAsia="Calibri" w:hAnsi="Arial" w:cs="Arial"/>
                <w:color w:val="000000"/>
                <w:sz w:val="20"/>
                <w:szCs w:val="20"/>
              </w:rPr>
              <w:t xml:space="preserve">No:  </w:t>
            </w:r>
          </w:p>
        </w:tc>
        <w:tc>
          <w:tcPr>
            <w:tcW w:w="3245" w:type="dxa"/>
            <w:gridSpan w:val="5"/>
            <w:tcBorders>
              <w:top w:val="single" w:sz="4" w:space="0" w:color="000000"/>
              <w:left w:val="single" w:sz="4" w:space="0" w:color="000000"/>
              <w:bottom w:val="single" w:sz="4" w:space="0" w:color="000000"/>
              <w:right w:val="single" w:sz="4" w:space="0" w:color="000000"/>
            </w:tcBorders>
            <w:vAlign w:val="bottom"/>
            <w:hideMark/>
          </w:tcPr>
          <w:p w14:paraId="33254B5A" w14:textId="77777777" w:rsidR="003605AC" w:rsidRPr="00E563B2" w:rsidRDefault="003605AC" w:rsidP="003605AC">
            <w:pPr>
              <w:spacing w:line="256" w:lineRule="auto"/>
              <w:ind w:left="23"/>
              <w:rPr>
                <w:rFonts w:ascii="Arial" w:eastAsia="Calibri" w:hAnsi="Arial" w:cs="Arial"/>
                <w:color w:val="000000"/>
                <w:sz w:val="20"/>
                <w:szCs w:val="20"/>
              </w:rPr>
            </w:pPr>
            <w:r w:rsidRPr="00E563B2">
              <w:rPr>
                <w:rFonts w:ascii="Arial" w:eastAsia="Calibri" w:hAnsi="Arial" w:cs="Arial"/>
                <w:color w:val="000000"/>
                <w:sz w:val="20"/>
                <w:szCs w:val="20"/>
              </w:rPr>
              <w:t xml:space="preserve">MAAA </w:t>
            </w:r>
          </w:p>
        </w:tc>
      </w:tr>
      <w:tr w:rsidR="003605AC" w:rsidRPr="00E563B2" w14:paraId="2DBDE01E" w14:textId="77777777" w:rsidTr="003605AC">
        <w:trPr>
          <w:trHeight w:val="1355"/>
        </w:trPr>
        <w:tc>
          <w:tcPr>
            <w:tcW w:w="2095" w:type="dxa"/>
            <w:gridSpan w:val="2"/>
            <w:tcBorders>
              <w:top w:val="single" w:sz="4" w:space="0" w:color="000000"/>
              <w:left w:val="single" w:sz="4" w:space="0" w:color="000000"/>
              <w:bottom w:val="single" w:sz="4" w:space="0" w:color="000000"/>
              <w:right w:val="single" w:sz="4" w:space="0" w:color="000000"/>
            </w:tcBorders>
            <w:hideMark/>
          </w:tcPr>
          <w:p w14:paraId="00BECA39" w14:textId="77777777" w:rsidR="003605AC" w:rsidRPr="00E563B2" w:rsidRDefault="003605AC" w:rsidP="003605AC">
            <w:pPr>
              <w:spacing w:line="256" w:lineRule="auto"/>
              <w:ind w:left="22"/>
              <w:rPr>
                <w:rFonts w:ascii="Arial" w:eastAsia="Calibri" w:hAnsi="Arial" w:cs="Arial"/>
                <w:color w:val="000000"/>
                <w:sz w:val="20"/>
                <w:szCs w:val="20"/>
              </w:rPr>
            </w:pPr>
            <w:r w:rsidRPr="00E563B2">
              <w:rPr>
                <w:rFonts w:ascii="Arial" w:eastAsia="Calibri" w:hAnsi="Arial" w:cs="Arial"/>
                <w:color w:val="000000"/>
                <w:sz w:val="20"/>
                <w:szCs w:val="20"/>
              </w:rPr>
              <w:t xml:space="preserve">B-BBEE STATUS </w:t>
            </w:r>
          </w:p>
          <w:p w14:paraId="3260A3C8" w14:textId="77777777" w:rsidR="003605AC" w:rsidRPr="00E563B2" w:rsidRDefault="003605AC" w:rsidP="003605AC">
            <w:pPr>
              <w:spacing w:line="256" w:lineRule="auto"/>
              <w:ind w:left="22"/>
              <w:rPr>
                <w:rFonts w:ascii="Arial" w:eastAsia="Calibri" w:hAnsi="Arial" w:cs="Arial"/>
                <w:color w:val="000000"/>
                <w:sz w:val="20"/>
                <w:szCs w:val="20"/>
              </w:rPr>
            </w:pPr>
            <w:r w:rsidRPr="00E563B2">
              <w:rPr>
                <w:rFonts w:ascii="Arial" w:eastAsia="Calibri" w:hAnsi="Arial" w:cs="Arial"/>
                <w:color w:val="000000"/>
                <w:sz w:val="20"/>
                <w:szCs w:val="20"/>
              </w:rPr>
              <w:t xml:space="preserve">LEVEL VERIFICATION </w:t>
            </w:r>
          </w:p>
          <w:p w14:paraId="4077F68A" w14:textId="77777777" w:rsidR="003605AC" w:rsidRPr="00E563B2" w:rsidRDefault="003605AC" w:rsidP="003605AC">
            <w:pPr>
              <w:spacing w:line="256" w:lineRule="auto"/>
              <w:ind w:left="22"/>
              <w:rPr>
                <w:rFonts w:ascii="Arial" w:eastAsia="Calibri" w:hAnsi="Arial" w:cs="Arial"/>
                <w:color w:val="000000"/>
                <w:sz w:val="20"/>
                <w:szCs w:val="20"/>
              </w:rPr>
            </w:pPr>
            <w:r w:rsidRPr="00E563B2">
              <w:rPr>
                <w:rFonts w:ascii="Arial" w:eastAsia="Calibri" w:hAnsi="Arial" w:cs="Arial"/>
                <w:color w:val="000000"/>
                <w:sz w:val="20"/>
                <w:szCs w:val="20"/>
              </w:rPr>
              <w:t xml:space="preserve">CERTIFICATE </w:t>
            </w:r>
          </w:p>
          <w:p w14:paraId="5539EB07" w14:textId="77777777" w:rsidR="003605AC" w:rsidRPr="00E563B2" w:rsidRDefault="003605AC" w:rsidP="003605AC">
            <w:pPr>
              <w:spacing w:line="256" w:lineRule="auto"/>
              <w:ind w:left="22"/>
              <w:rPr>
                <w:rFonts w:ascii="Arial" w:eastAsia="Calibri" w:hAnsi="Arial" w:cs="Arial"/>
                <w:color w:val="000000"/>
                <w:sz w:val="20"/>
                <w:szCs w:val="20"/>
              </w:rPr>
            </w:pPr>
            <w:r w:rsidRPr="00E563B2">
              <w:rPr>
                <w:rFonts w:ascii="Arial" w:eastAsia="Calibri" w:hAnsi="Arial" w:cs="Arial"/>
                <w:color w:val="000000"/>
                <w:sz w:val="20"/>
                <w:szCs w:val="20"/>
              </w:rPr>
              <w:t xml:space="preserve"> </w:t>
            </w:r>
          </w:p>
        </w:tc>
        <w:tc>
          <w:tcPr>
            <w:tcW w:w="3257" w:type="dxa"/>
            <w:gridSpan w:val="2"/>
            <w:tcBorders>
              <w:top w:val="single" w:sz="4" w:space="0" w:color="000000"/>
              <w:left w:val="single" w:sz="4" w:space="0" w:color="000000"/>
              <w:bottom w:val="single" w:sz="4" w:space="0" w:color="000000"/>
              <w:right w:val="single" w:sz="4" w:space="0" w:color="000000"/>
            </w:tcBorders>
            <w:hideMark/>
          </w:tcPr>
          <w:p w14:paraId="29FA5A70" w14:textId="77777777" w:rsidR="003605AC" w:rsidRPr="00E563B2" w:rsidRDefault="003605AC" w:rsidP="003605AC">
            <w:pPr>
              <w:spacing w:line="256" w:lineRule="auto"/>
              <w:ind w:right="38"/>
              <w:jc w:val="center"/>
              <w:rPr>
                <w:rFonts w:ascii="Arial" w:eastAsia="Calibri" w:hAnsi="Arial" w:cs="Arial"/>
                <w:color w:val="000000"/>
                <w:sz w:val="20"/>
                <w:szCs w:val="20"/>
              </w:rPr>
            </w:pPr>
            <w:r w:rsidRPr="00E563B2">
              <w:rPr>
                <w:rFonts w:ascii="Arial" w:eastAsia="Calibri" w:hAnsi="Arial" w:cs="Arial"/>
                <w:color w:val="000000"/>
                <w:sz w:val="20"/>
                <w:szCs w:val="20"/>
              </w:rPr>
              <w:t xml:space="preserve">TICK APPLICABLE BOX] </w:t>
            </w:r>
          </w:p>
          <w:p w14:paraId="046C4DF0" w14:textId="77777777" w:rsidR="003605AC" w:rsidRPr="00E563B2" w:rsidRDefault="003605AC" w:rsidP="003605AC">
            <w:pPr>
              <w:spacing w:line="256" w:lineRule="auto"/>
              <w:ind w:left="10"/>
              <w:jc w:val="center"/>
              <w:rPr>
                <w:rFonts w:ascii="Arial" w:eastAsia="Calibri" w:hAnsi="Arial" w:cs="Arial"/>
                <w:color w:val="000000"/>
                <w:sz w:val="20"/>
                <w:szCs w:val="20"/>
              </w:rPr>
            </w:pPr>
            <w:r w:rsidRPr="00E563B2">
              <w:rPr>
                <w:rFonts w:ascii="Arial" w:eastAsia="Calibri" w:hAnsi="Arial" w:cs="Arial"/>
                <w:color w:val="000000"/>
                <w:sz w:val="20"/>
                <w:szCs w:val="20"/>
              </w:rPr>
              <w:t xml:space="preserve"> </w:t>
            </w:r>
          </w:p>
          <w:p w14:paraId="49F69C18" w14:textId="77777777" w:rsidR="003605AC" w:rsidRPr="00E563B2" w:rsidRDefault="003605AC" w:rsidP="003605AC">
            <w:pPr>
              <w:spacing w:line="256" w:lineRule="auto"/>
              <w:ind w:left="10"/>
              <w:jc w:val="center"/>
              <w:rPr>
                <w:rFonts w:ascii="Arial" w:eastAsia="Calibri" w:hAnsi="Arial" w:cs="Arial"/>
                <w:color w:val="000000"/>
                <w:sz w:val="20"/>
                <w:szCs w:val="20"/>
              </w:rPr>
            </w:pPr>
            <w:r w:rsidRPr="00E563B2">
              <w:rPr>
                <w:rFonts w:ascii="Arial" w:eastAsia="Calibri" w:hAnsi="Arial" w:cs="Arial"/>
                <w:color w:val="000000"/>
                <w:sz w:val="20"/>
                <w:szCs w:val="20"/>
              </w:rPr>
              <w:t xml:space="preserve"> </w:t>
            </w:r>
          </w:p>
          <w:p w14:paraId="14CF2F7F" w14:textId="77777777" w:rsidR="003605AC" w:rsidRPr="00E563B2" w:rsidRDefault="003605AC" w:rsidP="003605AC">
            <w:pPr>
              <w:spacing w:line="256" w:lineRule="auto"/>
              <w:ind w:left="439"/>
              <w:rPr>
                <w:rFonts w:ascii="Arial" w:eastAsia="Calibri" w:hAnsi="Arial" w:cs="Arial"/>
                <w:color w:val="000000"/>
                <w:sz w:val="20"/>
                <w:szCs w:val="20"/>
              </w:rPr>
            </w:pPr>
            <w:r w:rsidRPr="00E563B2">
              <w:rPr>
                <w:rFonts w:ascii="Arial" w:eastAsia="Calibri" w:hAnsi="Arial" w:cs="Arial"/>
                <w:noProof/>
                <w:color w:val="000000"/>
                <w:sz w:val="20"/>
                <w:szCs w:val="20"/>
              </w:rPr>
              <mc:AlternateContent>
                <mc:Choice Requires="wpg">
                  <w:drawing>
                    <wp:inline distT="0" distB="0" distL="0" distR="0" wp14:anchorId="647FEC4C" wp14:editId="1A9903CB">
                      <wp:extent cx="141605" cy="141605"/>
                      <wp:effectExtent l="9525" t="9525" r="10795" b="10795"/>
                      <wp:docPr id="2041368335" name="Group 65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732" cy="141732"/>
                              </a:xfrm>
                            </wpg:grpSpPr>
                            <wps:wsp>
                              <wps:cNvPr id="2123134611" name="Shape 3643"/>
                              <wps:cNvSpPr>
                                <a:spLocks/>
                              </wps:cNvSpPr>
                              <wps:spPr bwMode="auto">
                                <a:xfrm>
                                  <a:off x="0" y="0"/>
                                  <a:ext cx="141732" cy="141732"/>
                                </a:xfrm>
                                <a:custGeom>
                                  <a:avLst/>
                                  <a:gdLst>
                                    <a:gd name="T0" fmla="*/ 0 w 141732"/>
                                    <a:gd name="T1" fmla="*/ 141732 h 141732"/>
                                    <a:gd name="T2" fmla="*/ 141732 w 141732"/>
                                    <a:gd name="T3" fmla="*/ 141732 h 141732"/>
                                    <a:gd name="T4" fmla="*/ 141732 w 141732"/>
                                    <a:gd name="T5" fmla="*/ 0 h 141732"/>
                                    <a:gd name="T6" fmla="*/ 0 w 141732"/>
                                    <a:gd name="T7" fmla="*/ 0 h 141732"/>
                                    <a:gd name="T8" fmla="*/ 0 w 141732"/>
                                    <a:gd name="T9" fmla="*/ 141732 h 141732"/>
                                    <a:gd name="T10" fmla="*/ 0 w 141732"/>
                                    <a:gd name="T11" fmla="*/ 0 h 141732"/>
                                    <a:gd name="T12" fmla="*/ 141732 w 141732"/>
                                    <a:gd name="T13" fmla="*/ 141732 h 141732"/>
                                  </a:gdLst>
                                  <a:ahLst/>
                                  <a:cxnLst>
                                    <a:cxn ang="0">
                                      <a:pos x="T0" y="T1"/>
                                    </a:cxn>
                                    <a:cxn ang="0">
                                      <a:pos x="T2" y="T3"/>
                                    </a:cxn>
                                    <a:cxn ang="0">
                                      <a:pos x="T4" y="T5"/>
                                    </a:cxn>
                                    <a:cxn ang="0">
                                      <a:pos x="T6" y="T7"/>
                                    </a:cxn>
                                    <a:cxn ang="0">
                                      <a:pos x="T8" y="T9"/>
                                    </a:cxn>
                                  </a:cxnLst>
                                  <a:rect l="T10" t="T11" r="T12" b="T13"/>
                                  <a:pathLst>
                                    <a:path w="141732" h="141732">
                                      <a:moveTo>
                                        <a:pt x="0" y="141732"/>
                                      </a:moveTo>
                                      <a:lnTo>
                                        <a:pt x="141732" y="141732"/>
                                      </a:lnTo>
                                      <a:lnTo>
                                        <a:pt x="141732" y="0"/>
                                      </a:lnTo>
                                      <a:lnTo>
                                        <a:pt x="0" y="0"/>
                                      </a:lnTo>
                                      <a:lnTo>
                                        <a:pt x="0" y="1417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1B95B6" id="Group 65451" o:spid="_x0000_s1026" style="width:11.15pt;height:11.15pt;mso-position-horizontal-relative:char;mso-position-vertical-relative:line" coordsize="141732,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BjR11QXAMAALEJAAAOAAAAAAAA&#10;AAAAAAAAAC4CAABkcnMvZTJvRG9jLnhtbFBLAQItABQABgAIAAAAIQAF4gw92QAAAAMBAAAPAAAA&#10;AAAAAAAAAAAAALYFAABkcnMvZG93bnJldi54bWxQSwUGAAAAAAQABADzAAAAvAYAAAAA&#10;">
                      <v:shape id="Shape 3643"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" path="m,141732r141732,l141732,,,,,141732xe" filled="f" strokeweight=".72pt">
                        <v:path arrowok="t" o:connecttype="custom" o:connectlocs="0,141732;141732,141732;141732,0;0,0;0,141732" o:connectangles="0,0,0,0,0" textboxrect="0,0,141732,141732"/>
                      </v:shape>
                      <w10:anchorlock/>
                    </v:group>
                  </w:pict>
                </mc:Fallback>
              </mc:AlternateContent>
            </w:r>
            <w:r w:rsidRPr="00E563B2">
              <w:rPr>
                <w:rFonts w:ascii="Arial" w:eastAsia="Calibri" w:hAnsi="Arial" w:cs="Arial"/>
                <w:color w:val="000000"/>
                <w:sz w:val="20"/>
                <w:szCs w:val="20"/>
              </w:rPr>
              <w:t xml:space="preserve"> Yes                     </w:t>
            </w:r>
            <w:r w:rsidRPr="00E563B2">
              <w:rPr>
                <w:rFonts w:ascii="Arial" w:eastAsia="Calibri" w:hAnsi="Arial" w:cs="Arial"/>
                <w:noProof/>
                <w:color w:val="000000"/>
                <w:sz w:val="20"/>
                <w:szCs w:val="20"/>
              </w:rPr>
              <mc:AlternateContent>
                <mc:Choice Requires="wpg">
                  <w:drawing>
                    <wp:inline distT="0" distB="0" distL="0" distR="0" wp14:anchorId="7B333099" wp14:editId="75DC6413">
                      <wp:extent cx="141605" cy="141605"/>
                      <wp:effectExtent l="9525" t="9525" r="10795" b="10795"/>
                      <wp:docPr id="1480850533" name="Group 65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732" cy="141732"/>
                              </a:xfrm>
                            </wpg:grpSpPr>
                            <wps:wsp>
                              <wps:cNvPr id="2007363423" name="Shape 3646"/>
                              <wps:cNvSpPr>
                                <a:spLocks/>
                              </wps:cNvSpPr>
                              <wps:spPr bwMode="auto">
                                <a:xfrm>
                                  <a:off x="0" y="0"/>
                                  <a:ext cx="141732" cy="141732"/>
                                </a:xfrm>
                                <a:custGeom>
                                  <a:avLst/>
                                  <a:gdLst>
                                    <a:gd name="T0" fmla="*/ 0 w 141732"/>
                                    <a:gd name="T1" fmla="*/ 141732 h 141732"/>
                                    <a:gd name="T2" fmla="*/ 141732 w 141732"/>
                                    <a:gd name="T3" fmla="*/ 141732 h 141732"/>
                                    <a:gd name="T4" fmla="*/ 141732 w 141732"/>
                                    <a:gd name="T5" fmla="*/ 0 h 141732"/>
                                    <a:gd name="T6" fmla="*/ 0 w 141732"/>
                                    <a:gd name="T7" fmla="*/ 0 h 141732"/>
                                    <a:gd name="T8" fmla="*/ 0 w 141732"/>
                                    <a:gd name="T9" fmla="*/ 141732 h 141732"/>
                                    <a:gd name="T10" fmla="*/ 0 w 141732"/>
                                    <a:gd name="T11" fmla="*/ 0 h 141732"/>
                                    <a:gd name="T12" fmla="*/ 141732 w 141732"/>
                                    <a:gd name="T13" fmla="*/ 141732 h 141732"/>
                                  </a:gdLst>
                                  <a:ahLst/>
                                  <a:cxnLst>
                                    <a:cxn ang="0">
                                      <a:pos x="T0" y="T1"/>
                                    </a:cxn>
                                    <a:cxn ang="0">
                                      <a:pos x="T2" y="T3"/>
                                    </a:cxn>
                                    <a:cxn ang="0">
                                      <a:pos x="T4" y="T5"/>
                                    </a:cxn>
                                    <a:cxn ang="0">
                                      <a:pos x="T6" y="T7"/>
                                    </a:cxn>
                                    <a:cxn ang="0">
                                      <a:pos x="T8" y="T9"/>
                                    </a:cxn>
                                  </a:cxnLst>
                                  <a:rect l="T10" t="T11" r="T12" b="T13"/>
                                  <a:pathLst>
                                    <a:path w="141732" h="141732">
                                      <a:moveTo>
                                        <a:pt x="0" y="141732"/>
                                      </a:moveTo>
                                      <a:lnTo>
                                        <a:pt x="141732" y="141732"/>
                                      </a:lnTo>
                                      <a:lnTo>
                                        <a:pt x="141732" y="0"/>
                                      </a:lnTo>
                                      <a:lnTo>
                                        <a:pt x="0" y="0"/>
                                      </a:lnTo>
                                      <a:lnTo>
                                        <a:pt x="0" y="1417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DB3831" id="Group 65452" o:spid="_x0000_s1026" style="width:11.15pt;height:11.15pt;mso-position-horizontal-relative:char;mso-position-vertical-relative:line" coordsize="141732,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LXAGCdbAwAAsQkAAA4AAAAAAAAA&#10;AAAAAAAALgIAAGRycy9lMm9Eb2MueG1sUEsBAi0AFAAGAAgAAAAhAAXiDD3ZAAAAAwEAAA8AAAAA&#10;AAAAAAAAAAAAtQUAAGRycy9kb3ducmV2LnhtbFBLBQYAAAAABAAEAPMAAAC7BgAAAAA=&#10;">
                      <v:shape id="Shape 3646"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" path="m,141732r141732,l141732,,,,,141732xe" filled="f" strokeweight=".72pt">
                        <v:path arrowok="t" o:connecttype="custom" o:connectlocs="0,141732;141732,141732;141732,0;0,0;0,141732" o:connectangles="0,0,0,0,0" textboxrect="0,0,141732,141732"/>
                      </v:shape>
                      <w10:anchorlock/>
                    </v:group>
                  </w:pict>
                </mc:Fallback>
              </mc:AlternateContent>
            </w:r>
            <w:r w:rsidRPr="00E563B2">
              <w:rPr>
                <w:rFonts w:ascii="Arial" w:eastAsia="Calibri" w:hAnsi="Arial" w:cs="Arial"/>
                <w:color w:val="000000"/>
                <w:sz w:val="20"/>
                <w:szCs w:val="20"/>
              </w:rPr>
              <w:t xml:space="preserve"> No </w:t>
            </w:r>
          </w:p>
          <w:p w14:paraId="6B5DC864" w14:textId="77777777" w:rsidR="003605AC" w:rsidRPr="00E563B2" w:rsidRDefault="003605AC" w:rsidP="003605AC">
            <w:pPr>
              <w:spacing w:line="256" w:lineRule="auto"/>
              <w:ind w:left="10"/>
              <w:jc w:val="center"/>
              <w:rPr>
                <w:rFonts w:ascii="Arial" w:eastAsia="Calibri" w:hAnsi="Arial" w:cs="Arial"/>
                <w:color w:val="000000"/>
                <w:sz w:val="20"/>
                <w:szCs w:val="20"/>
              </w:rPr>
            </w:pPr>
            <w:r w:rsidRPr="00E563B2">
              <w:rPr>
                <w:rFonts w:ascii="Arial" w:eastAsia="Calibri" w:hAnsi="Arial" w:cs="Arial"/>
                <w:color w:val="000000"/>
                <w:sz w:val="20"/>
                <w:szCs w:val="20"/>
              </w:rPr>
              <w:t xml:space="preserve"> </w:t>
            </w:r>
          </w:p>
        </w:tc>
        <w:tc>
          <w:tcPr>
            <w:tcW w:w="2909" w:type="dxa"/>
            <w:gridSpan w:val="4"/>
            <w:tcBorders>
              <w:top w:val="single" w:sz="4" w:space="0" w:color="000000"/>
              <w:left w:val="single" w:sz="4" w:space="0" w:color="000000"/>
              <w:bottom w:val="single" w:sz="4" w:space="0" w:color="000000"/>
              <w:right w:val="single" w:sz="4" w:space="0" w:color="000000"/>
            </w:tcBorders>
            <w:hideMark/>
          </w:tcPr>
          <w:p w14:paraId="07DD9972" w14:textId="77777777" w:rsidR="003605AC" w:rsidRPr="00E563B2" w:rsidRDefault="003605AC" w:rsidP="003605AC">
            <w:pPr>
              <w:spacing w:line="256" w:lineRule="auto"/>
              <w:ind w:left="23"/>
              <w:rPr>
                <w:rFonts w:ascii="Arial" w:eastAsia="Calibri" w:hAnsi="Arial" w:cs="Arial"/>
                <w:color w:val="000000"/>
                <w:sz w:val="20"/>
                <w:szCs w:val="20"/>
              </w:rPr>
            </w:pPr>
            <w:r w:rsidRPr="00E563B2">
              <w:rPr>
                <w:rFonts w:ascii="Arial" w:eastAsia="Calibri" w:hAnsi="Arial" w:cs="Arial"/>
                <w:color w:val="000000"/>
                <w:sz w:val="20"/>
                <w:szCs w:val="20"/>
              </w:rPr>
              <w:t xml:space="preserve">B-BBEE STATUS LEVEL SWORN </w:t>
            </w:r>
          </w:p>
          <w:p w14:paraId="5B545A4B" w14:textId="77777777" w:rsidR="003605AC" w:rsidRPr="00E563B2" w:rsidRDefault="003605AC" w:rsidP="003605AC">
            <w:pPr>
              <w:spacing w:line="256" w:lineRule="auto"/>
              <w:ind w:left="23"/>
              <w:rPr>
                <w:rFonts w:ascii="Arial" w:eastAsia="Calibri" w:hAnsi="Arial" w:cs="Arial"/>
                <w:color w:val="000000"/>
                <w:sz w:val="20"/>
                <w:szCs w:val="20"/>
              </w:rPr>
            </w:pPr>
            <w:r w:rsidRPr="00E563B2">
              <w:rPr>
                <w:rFonts w:ascii="Arial" w:eastAsia="Calibri" w:hAnsi="Arial" w:cs="Arial"/>
                <w:color w:val="000000"/>
                <w:sz w:val="20"/>
                <w:szCs w:val="20"/>
              </w:rPr>
              <w:t xml:space="preserve">AFFIDAVIT   </w:t>
            </w:r>
          </w:p>
          <w:p w14:paraId="4E18CBB5" w14:textId="77777777" w:rsidR="003605AC" w:rsidRPr="00E563B2" w:rsidRDefault="003605AC" w:rsidP="003605AC">
            <w:pPr>
              <w:spacing w:line="256" w:lineRule="auto"/>
              <w:ind w:left="23"/>
              <w:rPr>
                <w:rFonts w:ascii="Arial" w:eastAsia="Calibri" w:hAnsi="Arial" w:cs="Arial"/>
                <w:color w:val="000000"/>
                <w:sz w:val="20"/>
                <w:szCs w:val="20"/>
              </w:rPr>
            </w:pPr>
            <w:r w:rsidRPr="00E563B2">
              <w:rPr>
                <w:rFonts w:ascii="Arial" w:eastAsia="Calibri" w:hAnsi="Arial" w:cs="Arial"/>
                <w:color w:val="000000"/>
                <w:sz w:val="20"/>
                <w:szCs w:val="20"/>
              </w:rPr>
              <w:t xml:space="preserve"> </w:t>
            </w:r>
          </w:p>
          <w:p w14:paraId="284BBE24" w14:textId="77777777" w:rsidR="003605AC" w:rsidRPr="00E563B2" w:rsidRDefault="003605AC" w:rsidP="003605AC">
            <w:pPr>
              <w:spacing w:line="256" w:lineRule="auto"/>
              <w:ind w:left="23"/>
              <w:rPr>
                <w:rFonts w:ascii="Arial" w:eastAsia="Calibri" w:hAnsi="Arial" w:cs="Arial"/>
                <w:color w:val="000000"/>
                <w:sz w:val="20"/>
                <w:szCs w:val="20"/>
              </w:rPr>
            </w:pPr>
            <w:r w:rsidRPr="00E563B2">
              <w:rPr>
                <w:rFonts w:ascii="Arial" w:eastAsia="Calibri" w:hAnsi="Arial" w:cs="Arial"/>
                <w:color w:val="000000"/>
                <w:sz w:val="20"/>
                <w:szCs w:val="20"/>
              </w:rPr>
              <w:t xml:space="preserve"> </w:t>
            </w:r>
          </w:p>
        </w:tc>
        <w:tc>
          <w:tcPr>
            <w:tcW w:w="2727" w:type="dxa"/>
            <w:gridSpan w:val="3"/>
            <w:tcBorders>
              <w:top w:val="single" w:sz="4" w:space="0" w:color="000000"/>
              <w:left w:val="single" w:sz="4" w:space="0" w:color="000000"/>
              <w:bottom w:val="single" w:sz="4" w:space="0" w:color="000000"/>
              <w:right w:val="single" w:sz="4" w:space="0" w:color="000000"/>
            </w:tcBorders>
            <w:hideMark/>
          </w:tcPr>
          <w:p w14:paraId="7CCA2751" w14:textId="77777777" w:rsidR="003605AC" w:rsidRPr="00E563B2" w:rsidRDefault="003605AC" w:rsidP="003605AC">
            <w:pPr>
              <w:spacing w:line="256" w:lineRule="auto"/>
              <w:ind w:right="26"/>
              <w:jc w:val="center"/>
              <w:rPr>
                <w:rFonts w:ascii="Arial" w:eastAsia="Calibri" w:hAnsi="Arial" w:cs="Arial"/>
                <w:color w:val="000000"/>
                <w:sz w:val="20"/>
                <w:szCs w:val="20"/>
              </w:rPr>
            </w:pPr>
            <w:r w:rsidRPr="00E563B2">
              <w:rPr>
                <w:rFonts w:ascii="Arial" w:eastAsia="Calibri" w:hAnsi="Arial" w:cs="Arial"/>
                <w:color w:val="000000"/>
                <w:sz w:val="20"/>
                <w:szCs w:val="20"/>
              </w:rPr>
              <w:t xml:space="preserve">[TICK APPLICABLE BOX] </w:t>
            </w:r>
          </w:p>
          <w:p w14:paraId="72535020" w14:textId="77777777" w:rsidR="003605AC" w:rsidRPr="00E563B2" w:rsidRDefault="003605AC" w:rsidP="003605AC">
            <w:pPr>
              <w:spacing w:line="256" w:lineRule="auto"/>
              <w:ind w:left="19"/>
              <w:jc w:val="center"/>
              <w:rPr>
                <w:rFonts w:ascii="Arial" w:eastAsia="Calibri" w:hAnsi="Arial" w:cs="Arial"/>
                <w:color w:val="000000"/>
                <w:sz w:val="20"/>
                <w:szCs w:val="20"/>
              </w:rPr>
            </w:pPr>
            <w:r w:rsidRPr="00E563B2">
              <w:rPr>
                <w:rFonts w:ascii="Arial" w:eastAsia="Calibri" w:hAnsi="Arial" w:cs="Arial"/>
                <w:color w:val="000000"/>
                <w:sz w:val="20"/>
                <w:szCs w:val="20"/>
              </w:rPr>
              <w:t xml:space="preserve"> </w:t>
            </w:r>
          </w:p>
          <w:p w14:paraId="0135C5A7" w14:textId="77777777" w:rsidR="003605AC" w:rsidRPr="00E563B2" w:rsidRDefault="003605AC" w:rsidP="003605AC">
            <w:pPr>
              <w:spacing w:line="256" w:lineRule="auto"/>
              <w:ind w:left="19"/>
              <w:jc w:val="center"/>
              <w:rPr>
                <w:rFonts w:ascii="Arial" w:eastAsia="Calibri" w:hAnsi="Arial" w:cs="Arial"/>
                <w:color w:val="000000"/>
                <w:sz w:val="20"/>
                <w:szCs w:val="20"/>
              </w:rPr>
            </w:pPr>
            <w:r w:rsidRPr="00E563B2">
              <w:rPr>
                <w:rFonts w:ascii="Arial" w:eastAsia="Calibri" w:hAnsi="Arial" w:cs="Arial"/>
                <w:color w:val="000000"/>
                <w:sz w:val="20"/>
                <w:szCs w:val="20"/>
              </w:rPr>
              <w:t xml:space="preserve"> </w:t>
            </w:r>
          </w:p>
          <w:p w14:paraId="06EC4C0C" w14:textId="77777777" w:rsidR="003605AC" w:rsidRPr="00E563B2" w:rsidRDefault="003605AC" w:rsidP="003605AC">
            <w:pPr>
              <w:spacing w:line="256" w:lineRule="auto"/>
              <w:ind w:left="225"/>
              <w:rPr>
                <w:rFonts w:ascii="Arial" w:eastAsia="Calibri" w:hAnsi="Arial" w:cs="Arial"/>
                <w:color w:val="000000"/>
                <w:sz w:val="20"/>
                <w:szCs w:val="20"/>
              </w:rPr>
            </w:pPr>
            <w:r w:rsidRPr="00E563B2">
              <w:rPr>
                <w:rFonts w:ascii="Arial" w:eastAsia="Calibri" w:hAnsi="Arial" w:cs="Arial"/>
                <w:noProof/>
                <w:color w:val="000000"/>
                <w:sz w:val="20"/>
                <w:szCs w:val="20"/>
              </w:rPr>
              <mc:AlternateContent>
                <mc:Choice Requires="wpg">
                  <w:drawing>
                    <wp:inline distT="0" distB="0" distL="0" distR="0" wp14:anchorId="22F82EE8" wp14:editId="262C3374">
                      <wp:extent cx="141605" cy="141605"/>
                      <wp:effectExtent l="9525" t="9525" r="10795" b="10795"/>
                      <wp:docPr id="890005474" name="Group 65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732" cy="141732"/>
                              </a:xfrm>
                            </wpg:grpSpPr>
                            <wps:wsp>
                              <wps:cNvPr id="5049348" name="Shape 3662"/>
                              <wps:cNvSpPr>
                                <a:spLocks/>
                              </wps:cNvSpPr>
                              <wps:spPr bwMode="auto">
                                <a:xfrm>
                                  <a:off x="0" y="0"/>
                                  <a:ext cx="141732" cy="141732"/>
                                </a:xfrm>
                                <a:custGeom>
                                  <a:avLst/>
                                  <a:gdLst>
                                    <a:gd name="T0" fmla="*/ 0 w 141732"/>
                                    <a:gd name="T1" fmla="*/ 141732 h 141732"/>
                                    <a:gd name="T2" fmla="*/ 141732 w 141732"/>
                                    <a:gd name="T3" fmla="*/ 141732 h 141732"/>
                                    <a:gd name="T4" fmla="*/ 141732 w 141732"/>
                                    <a:gd name="T5" fmla="*/ 0 h 141732"/>
                                    <a:gd name="T6" fmla="*/ 0 w 141732"/>
                                    <a:gd name="T7" fmla="*/ 0 h 141732"/>
                                    <a:gd name="T8" fmla="*/ 0 w 141732"/>
                                    <a:gd name="T9" fmla="*/ 141732 h 141732"/>
                                    <a:gd name="T10" fmla="*/ 0 w 141732"/>
                                    <a:gd name="T11" fmla="*/ 0 h 141732"/>
                                    <a:gd name="T12" fmla="*/ 141732 w 141732"/>
                                    <a:gd name="T13" fmla="*/ 141732 h 141732"/>
                                  </a:gdLst>
                                  <a:ahLst/>
                                  <a:cxnLst>
                                    <a:cxn ang="0">
                                      <a:pos x="T0" y="T1"/>
                                    </a:cxn>
                                    <a:cxn ang="0">
                                      <a:pos x="T2" y="T3"/>
                                    </a:cxn>
                                    <a:cxn ang="0">
                                      <a:pos x="T4" y="T5"/>
                                    </a:cxn>
                                    <a:cxn ang="0">
                                      <a:pos x="T6" y="T7"/>
                                    </a:cxn>
                                    <a:cxn ang="0">
                                      <a:pos x="T8" y="T9"/>
                                    </a:cxn>
                                  </a:cxnLst>
                                  <a:rect l="T10" t="T11" r="T12" b="T13"/>
                                  <a:pathLst>
                                    <a:path w="141732" h="141732">
                                      <a:moveTo>
                                        <a:pt x="0" y="141732"/>
                                      </a:moveTo>
                                      <a:lnTo>
                                        <a:pt x="141732" y="141732"/>
                                      </a:lnTo>
                                      <a:lnTo>
                                        <a:pt x="141732" y="0"/>
                                      </a:lnTo>
                                      <a:lnTo>
                                        <a:pt x="0" y="0"/>
                                      </a:lnTo>
                                      <a:lnTo>
                                        <a:pt x="0" y="1417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F43F3D" id="Group 65608" o:spid="_x0000_s1026" style="width:11.15pt;height:11.15pt;mso-position-horizontal-relative:char;mso-position-vertical-relative:line" coordsize="141732,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">
                      <v:shape id="Shape 3662"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" path="m,141732r141732,l141732,,,,,141732xe" filled="f" strokeweight=".72pt">
                        <v:path arrowok="t" o:connecttype="custom" o:connectlocs="0,141732;141732,141732;141732,0;0,0;0,141732" o:connectangles="0,0,0,0,0" textboxrect="0,0,141732,141732"/>
                      </v:shape>
                      <w10:anchorlock/>
                    </v:group>
                  </w:pict>
                </mc:Fallback>
              </mc:AlternateContent>
            </w:r>
            <w:r w:rsidRPr="00E563B2">
              <w:rPr>
                <w:rFonts w:ascii="Arial" w:eastAsia="Calibri" w:hAnsi="Arial" w:cs="Arial"/>
                <w:color w:val="000000"/>
                <w:sz w:val="20"/>
                <w:szCs w:val="20"/>
              </w:rPr>
              <w:t xml:space="preserve"> Yes                  </w:t>
            </w:r>
            <w:r w:rsidRPr="00E563B2">
              <w:rPr>
                <w:rFonts w:ascii="Arial" w:eastAsia="Calibri" w:hAnsi="Arial" w:cs="Arial"/>
                <w:noProof/>
                <w:color w:val="000000"/>
                <w:sz w:val="20"/>
                <w:szCs w:val="20"/>
              </w:rPr>
              <mc:AlternateContent>
                <mc:Choice Requires="wpg">
                  <w:drawing>
                    <wp:inline distT="0" distB="0" distL="0" distR="0" wp14:anchorId="08BEB353" wp14:editId="16F223E3">
                      <wp:extent cx="141605" cy="141605"/>
                      <wp:effectExtent l="9525" t="9525" r="10795" b="10795"/>
                      <wp:docPr id="638185658" name="Group 65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732" cy="141732"/>
                              </a:xfrm>
                            </wpg:grpSpPr>
                            <wps:wsp>
                              <wps:cNvPr id="167355779" name="Shape 3665"/>
                              <wps:cNvSpPr>
                                <a:spLocks/>
                              </wps:cNvSpPr>
                              <wps:spPr bwMode="auto">
                                <a:xfrm>
                                  <a:off x="0" y="0"/>
                                  <a:ext cx="141732" cy="141732"/>
                                </a:xfrm>
                                <a:custGeom>
                                  <a:avLst/>
                                  <a:gdLst>
                                    <a:gd name="T0" fmla="*/ 0 w 141732"/>
                                    <a:gd name="T1" fmla="*/ 141732 h 141732"/>
                                    <a:gd name="T2" fmla="*/ 141732 w 141732"/>
                                    <a:gd name="T3" fmla="*/ 141732 h 141732"/>
                                    <a:gd name="T4" fmla="*/ 141732 w 141732"/>
                                    <a:gd name="T5" fmla="*/ 0 h 141732"/>
                                    <a:gd name="T6" fmla="*/ 0 w 141732"/>
                                    <a:gd name="T7" fmla="*/ 0 h 141732"/>
                                    <a:gd name="T8" fmla="*/ 0 w 141732"/>
                                    <a:gd name="T9" fmla="*/ 141732 h 141732"/>
                                    <a:gd name="T10" fmla="*/ 0 w 141732"/>
                                    <a:gd name="T11" fmla="*/ 0 h 141732"/>
                                    <a:gd name="T12" fmla="*/ 141732 w 141732"/>
                                    <a:gd name="T13" fmla="*/ 141732 h 141732"/>
                                  </a:gdLst>
                                  <a:ahLst/>
                                  <a:cxnLst>
                                    <a:cxn ang="0">
                                      <a:pos x="T0" y="T1"/>
                                    </a:cxn>
                                    <a:cxn ang="0">
                                      <a:pos x="T2" y="T3"/>
                                    </a:cxn>
                                    <a:cxn ang="0">
                                      <a:pos x="T4" y="T5"/>
                                    </a:cxn>
                                    <a:cxn ang="0">
                                      <a:pos x="T6" y="T7"/>
                                    </a:cxn>
                                    <a:cxn ang="0">
                                      <a:pos x="T8" y="T9"/>
                                    </a:cxn>
                                  </a:cxnLst>
                                  <a:rect l="T10" t="T11" r="T12" b="T13"/>
                                  <a:pathLst>
                                    <a:path w="141732" h="141732">
                                      <a:moveTo>
                                        <a:pt x="0" y="141732"/>
                                      </a:moveTo>
                                      <a:lnTo>
                                        <a:pt x="141732" y="141732"/>
                                      </a:lnTo>
                                      <a:lnTo>
                                        <a:pt x="141732" y="0"/>
                                      </a:lnTo>
                                      <a:lnTo>
                                        <a:pt x="0" y="0"/>
                                      </a:lnTo>
                                      <a:lnTo>
                                        <a:pt x="0" y="1417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BEEF5A" id="Group 65609" o:spid="_x0000_s1026" style="width:11.15pt;height:11.15pt;mso-position-horizontal-relative:char;mso-position-vertical-relative:line" coordsize="141732,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f0/Bx10DAACwCQAADgAAAAAA&#10;AAAAAAAAAAAuAgAAZHJzL2Uyb0RvYy54bWxQSwECLQAUAAYACAAAACEABeIMPdkAAAADAQAADwAA&#10;AAAAAAAAAAAAAAC3BQAAZHJzL2Rvd25yZXYueG1sUEsFBgAAAAAEAAQA8wAAAL0GAAAAAA==&#10;">
                      <v:shape id="Shape 3665"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" path="m,141732r141732,l141732,,,,,141732xe" filled="f" strokeweight=".72pt">
                        <v:path arrowok="t" o:connecttype="custom" o:connectlocs="0,141732;141732,141732;141732,0;0,0;0,141732" o:connectangles="0,0,0,0,0" textboxrect="0,0,141732,141732"/>
                      </v:shape>
                      <w10:anchorlock/>
                    </v:group>
                  </w:pict>
                </mc:Fallback>
              </mc:AlternateContent>
            </w:r>
            <w:r w:rsidRPr="00E563B2">
              <w:rPr>
                <w:rFonts w:ascii="Arial" w:eastAsia="Calibri" w:hAnsi="Arial" w:cs="Arial"/>
                <w:color w:val="000000"/>
                <w:sz w:val="20"/>
                <w:szCs w:val="20"/>
              </w:rPr>
              <w:t xml:space="preserve"> No </w:t>
            </w:r>
          </w:p>
          <w:p w14:paraId="322E1A90" w14:textId="77777777" w:rsidR="003605AC" w:rsidRPr="00E563B2" w:rsidRDefault="003605AC" w:rsidP="003605AC">
            <w:pPr>
              <w:spacing w:line="256" w:lineRule="auto"/>
              <w:ind w:left="19"/>
              <w:jc w:val="center"/>
              <w:rPr>
                <w:rFonts w:ascii="Arial" w:eastAsia="Calibri" w:hAnsi="Arial" w:cs="Arial"/>
                <w:color w:val="000000"/>
                <w:sz w:val="20"/>
                <w:szCs w:val="20"/>
              </w:rPr>
            </w:pPr>
            <w:r w:rsidRPr="00E563B2">
              <w:rPr>
                <w:rFonts w:ascii="Arial" w:eastAsia="Calibri" w:hAnsi="Arial" w:cs="Arial"/>
                <w:color w:val="000000"/>
                <w:sz w:val="20"/>
                <w:szCs w:val="20"/>
              </w:rPr>
              <w:t xml:space="preserve"> </w:t>
            </w:r>
          </w:p>
        </w:tc>
      </w:tr>
      <w:tr w:rsidR="003605AC" w:rsidRPr="00E563B2" w14:paraId="375C218D" w14:textId="77777777" w:rsidTr="003605AC">
        <w:trPr>
          <w:trHeight w:val="545"/>
        </w:trPr>
        <w:tc>
          <w:tcPr>
            <w:tcW w:w="10988" w:type="dxa"/>
            <w:gridSpan w:val="11"/>
            <w:tcBorders>
              <w:top w:val="single" w:sz="4" w:space="0" w:color="000000"/>
              <w:left w:val="single" w:sz="4" w:space="0" w:color="000000"/>
              <w:bottom w:val="single" w:sz="4" w:space="0" w:color="000000"/>
              <w:right w:val="single" w:sz="4" w:space="0" w:color="000000"/>
            </w:tcBorders>
            <w:shd w:val="clear" w:color="auto" w:fill="DDD9C3"/>
            <w:hideMark/>
          </w:tcPr>
          <w:p w14:paraId="684B99E7" w14:textId="77777777" w:rsidR="003605AC" w:rsidRPr="00E563B2" w:rsidRDefault="003605AC" w:rsidP="003605AC">
            <w:pPr>
              <w:spacing w:line="256" w:lineRule="auto"/>
              <w:ind w:left="22"/>
              <w:jc w:val="both"/>
              <w:rPr>
                <w:rFonts w:ascii="Arial" w:eastAsia="Calibri" w:hAnsi="Arial" w:cs="Arial"/>
                <w:color w:val="000000"/>
                <w:sz w:val="20"/>
                <w:szCs w:val="20"/>
              </w:rPr>
            </w:pPr>
            <w:r w:rsidRPr="00E563B2">
              <w:rPr>
                <w:rFonts w:ascii="Arial" w:eastAsia="Calibri" w:hAnsi="Arial" w:cs="Arial"/>
                <w:i/>
                <w:color w:val="000000"/>
                <w:sz w:val="20"/>
                <w:szCs w:val="20"/>
              </w:rPr>
              <w:t>[A B-BBEE STATUS LEVEL VERIFICATION CERTIFICATE/ SWORN AFFIDAVIT (FOR EMES &amp; QSEs) MUST BE SUBMITTED IN ORDER TO QUALIFY FOR PREFERENCE POINTS FOR B-BBEE]</w:t>
            </w:r>
            <w:r w:rsidRPr="00E563B2">
              <w:rPr>
                <w:rFonts w:ascii="Arial" w:eastAsia="Calibri" w:hAnsi="Arial" w:cs="Arial"/>
                <w:i/>
                <w:color w:val="FF0000"/>
                <w:sz w:val="20"/>
                <w:szCs w:val="20"/>
              </w:rPr>
              <w:t xml:space="preserve"> </w:t>
            </w:r>
          </w:p>
        </w:tc>
      </w:tr>
    </w:tbl>
    <w:tbl>
      <w:tblPr>
        <w:tblStyle w:val="TableGrid1"/>
        <w:tblW w:w="10813" w:type="dxa"/>
        <w:tblInd w:w="-328" w:type="dxa"/>
        <w:tblCellMar>
          <w:top w:w="48" w:type="dxa"/>
          <w:left w:w="106" w:type="dxa"/>
          <w:bottom w:w="6" w:type="dxa"/>
          <w:right w:w="56" w:type="dxa"/>
        </w:tblCellMar>
        <w:tblLook w:val="04A0" w:firstRow="1" w:lastRow="0" w:firstColumn="1" w:lastColumn="0" w:noHBand="0" w:noVBand="1"/>
      </w:tblPr>
      <w:tblGrid>
        <w:gridCol w:w="2029"/>
        <w:gridCol w:w="3262"/>
        <w:gridCol w:w="3032"/>
        <w:gridCol w:w="2490"/>
      </w:tblGrid>
      <w:tr w:rsidR="003605AC" w:rsidRPr="001077D5" w14:paraId="2E9F510B" w14:textId="77777777" w:rsidTr="006A13CE">
        <w:trPr>
          <w:trHeight w:val="1892"/>
        </w:trPr>
        <w:tc>
          <w:tcPr>
            <w:tcW w:w="2029" w:type="dxa"/>
            <w:tcBorders>
              <w:top w:val="single" w:sz="4" w:space="0" w:color="000000"/>
              <w:left w:val="single" w:sz="4" w:space="0" w:color="000000"/>
              <w:bottom w:val="single" w:sz="4" w:space="0" w:color="000000"/>
              <w:right w:val="single" w:sz="4" w:space="0" w:color="000000"/>
            </w:tcBorders>
          </w:tcPr>
          <w:p w14:paraId="4485433F" w14:textId="77777777" w:rsidR="003605AC" w:rsidRPr="001077D5" w:rsidRDefault="003605AC" w:rsidP="006A13CE">
            <w:pPr>
              <w:ind w:left="1"/>
              <w:rPr>
                <w:rFonts w:ascii="Arial" w:eastAsia="Calibri" w:hAnsi="Arial" w:cs="Arial"/>
                <w:color w:val="000000"/>
                <w:sz w:val="20"/>
                <w:szCs w:val="20"/>
              </w:rPr>
            </w:pPr>
            <w:r w:rsidRPr="001077D5">
              <w:rPr>
                <w:rFonts w:ascii="Arial" w:eastAsia="Calibri" w:hAnsi="Arial" w:cs="Arial"/>
                <w:color w:val="000000"/>
                <w:sz w:val="20"/>
                <w:szCs w:val="20"/>
              </w:rPr>
              <w:lastRenderedPageBreak/>
              <w:t xml:space="preserve">ARE YOU THE </w:t>
            </w:r>
          </w:p>
          <w:p w14:paraId="4771A3C0" w14:textId="77777777" w:rsidR="003605AC" w:rsidRPr="001077D5" w:rsidRDefault="003605AC" w:rsidP="006A13CE">
            <w:pPr>
              <w:ind w:left="1"/>
              <w:rPr>
                <w:rFonts w:ascii="Arial" w:eastAsia="Calibri" w:hAnsi="Arial" w:cs="Arial"/>
                <w:color w:val="000000"/>
                <w:sz w:val="20"/>
                <w:szCs w:val="20"/>
              </w:rPr>
            </w:pPr>
            <w:r w:rsidRPr="001077D5">
              <w:rPr>
                <w:rFonts w:ascii="Arial" w:eastAsia="Calibri" w:hAnsi="Arial" w:cs="Arial"/>
                <w:color w:val="000000"/>
                <w:sz w:val="20"/>
                <w:szCs w:val="20"/>
              </w:rPr>
              <w:t xml:space="preserve">ACCREDITED </w:t>
            </w:r>
          </w:p>
          <w:p w14:paraId="6DA3CABF" w14:textId="77777777" w:rsidR="003605AC" w:rsidRPr="001077D5" w:rsidRDefault="003605AC" w:rsidP="006A13CE">
            <w:pPr>
              <w:ind w:left="1"/>
              <w:rPr>
                <w:rFonts w:ascii="Arial" w:eastAsia="Calibri" w:hAnsi="Arial" w:cs="Arial"/>
                <w:color w:val="000000"/>
                <w:sz w:val="20"/>
                <w:szCs w:val="20"/>
              </w:rPr>
            </w:pPr>
            <w:r w:rsidRPr="001077D5">
              <w:rPr>
                <w:rFonts w:ascii="Arial" w:eastAsia="Calibri" w:hAnsi="Arial" w:cs="Arial"/>
                <w:color w:val="000000"/>
                <w:sz w:val="20"/>
                <w:szCs w:val="20"/>
              </w:rPr>
              <w:t xml:space="preserve">REPRESENTATIVE IN </w:t>
            </w:r>
          </w:p>
          <w:p w14:paraId="3FA604F6" w14:textId="77777777" w:rsidR="003605AC" w:rsidRPr="001077D5" w:rsidRDefault="003605AC" w:rsidP="006A13CE">
            <w:pPr>
              <w:ind w:left="1"/>
              <w:rPr>
                <w:rFonts w:ascii="Arial" w:eastAsia="Calibri" w:hAnsi="Arial" w:cs="Arial"/>
                <w:color w:val="000000"/>
                <w:sz w:val="20"/>
                <w:szCs w:val="20"/>
              </w:rPr>
            </w:pPr>
            <w:r w:rsidRPr="001077D5">
              <w:rPr>
                <w:rFonts w:ascii="Arial" w:eastAsia="Calibri" w:hAnsi="Arial" w:cs="Arial"/>
                <w:color w:val="000000"/>
                <w:sz w:val="20"/>
                <w:szCs w:val="20"/>
              </w:rPr>
              <w:t xml:space="preserve">SOUTH AFRICA FOR </w:t>
            </w:r>
          </w:p>
          <w:p w14:paraId="5F1929B5" w14:textId="77777777" w:rsidR="003605AC" w:rsidRPr="001077D5" w:rsidRDefault="003605AC" w:rsidP="006A13CE">
            <w:pPr>
              <w:ind w:left="1"/>
              <w:rPr>
                <w:rFonts w:ascii="Arial" w:eastAsia="Calibri" w:hAnsi="Arial" w:cs="Arial"/>
                <w:color w:val="000000"/>
                <w:sz w:val="20"/>
                <w:szCs w:val="20"/>
              </w:rPr>
            </w:pPr>
            <w:r w:rsidRPr="001077D5">
              <w:rPr>
                <w:rFonts w:ascii="Arial" w:eastAsia="Calibri" w:hAnsi="Arial" w:cs="Arial"/>
                <w:color w:val="000000"/>
                <w:sz w:val="20"/>
                <w:szCs w:val="20"/>
              </w:rPr>
              <w:t xml:space="preserve">THE GOODS </w:t>
            </w:r>
          </w:p>
          <w:p w14:paraId="6361E483" w14:textId="77777777" w:rsidR="003605AC" w:rsidRPr="001077D5" w:rsidRDefault="003605AC" w:rsidP="006A13CE">
            <w:pPr>
              <w:ind w:left="1"/>
              <w:rPr>
                <w:rFonts w:ascii="Arial" w:eastAsia="Calibri" w:hAnsi="Arial" w:cs="Arial"/>
                <w:color w:val="000000"/>
                <w:sz w:val="20"/>
                <w:szCs w:val="20"/>
              </w:rPr>
            </w:pPr>
            <w:r w:rsidRPr="001077D5">
              <w:rPr>
                <w:rFonts w:ascii="Arial" w:eastAsia="Calibri" w:hAnsi="Arial" w:cs="Arial"/>
                <w:color w:val="000000"/>
                <w:sz w:val="20"/>
                <w:szCs w:val="20"/>
              </w:rPr>
              <w:t xml:space="preserve">/SERVICES /WORKS OFFERED? </w:t>
            </w:r>
          </w:p>
        </w:tc>
        <w:tc>
          <w:tcPr>
            <w:tcW w:w="3262" w:type="dxa"/>
            <w:tcBorders>
              <w:top w:val="single" w:sz="4" w:space="0" w:color="000000"/>
              <w:left w:val="single" w:sz="4" w:space="0" w:color="000000"/>
              <w:bottom w:val="single" w:sz="4" w:space="0" w:color="000000"/>
              <w:right w:val="single" w:sz="4" w:space="0" w:color="000000"/>
            </w:tcBorders>
            <w:vAlign w:val="bottom"/>
          </w:tcPr>
          <w:p w14:paraId="3D8854AD" w14:textId="77777777" w:rsidR="003605AC" w:rsidRPr="001077D5" w:rsidRDefault="003605AC" w:rsidP="006A13CE">
            <w:pPr>
              <w:ind w:left="22"/>
              <w:rPr>
                <w:rFonts w:ascii="Arial" w:eastAsia="Calibri" w:hAnsi="Arial" w:cs="Arial"/>
                <w:color w:val="000000"/>
                <w:sz w:val="20"/>
                <w:szCs w:val="20"/>
              </w:rPr>
            </w:pPr>
            <w:r w:rsidRPr="001077D5">
              <w:rPr>
                <w:rFonts w:ascii="Arial" w:eastAsia="Calibri" w:hAnsi="Arial" w:cs="Arial"/>
                <w:noProof/>
                <w:color w:val="000000"/>
                <w:sz w:val="20"/>
                <w:szCs w:val="20"/>
              </w:rPr>
              <mc:AlternateContent>
                <mc:Choice Requires="wpg">
                  <w:drawing>
                    <wp:inline distT="0" distB="0" distL="0" distR="0" wp14:anchorId="30F4DCE0" wp14:editId="3CCA5AF6">
                      <wp:extent cx="141732" cy="141732"/>
                      <wp:effectExtent l="0" t="0" r="0" b="0"/>
                      <wp:docPr id="64074" name="Group 64074"/>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3762" name="Shape 3762"/>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4BF672CB" id="Group 64074" o:spid="_x0000_s1026" style="width:11.15pt;height:11.15pt;mso-position-horizontal-relative:char;mso-position-vertical-relative:line" coordsize="141732,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A6WClRBAgAAkgUAAA4AAAAA&#10;AAAAAAAAAAAALgIAAGRycy9lMm9Eb2MueG1sUEsBAi0AFAAGAAgAAAAhAAXiDD3ZAAAAAwEAAA8A&#10;AAAAAAAAAAAAAAAAmwQAAGRycy9kb3ducmV2LnhtbFBLBQYAAAAABAAEAPMAAAChBQAAAAA=&#10;">
                      <v:shape id="Shape 3762"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" path="m,141732r141732,l141732,,,,,141732xe" filled="f" strokeweight=".72pt">
                        <v:path arrowok="t" textboxrect="0,0,141732,141732"/>
                      </v:shape>
                      <w10:anchorlock/>
                    </v:group>
                  </w:pict>
                </mc:Fallback>
              </mc:AlternateContent>
            </w:r>
            <w:r w:rsidRPr="001077D5">
              <w:rPr>
                <w:rFonts w:ascii="Arial" w:eastAsia="Calibri" w:hAnsi="Arial" w:cs="Arial"/>
                <w:color w:val="000000"/>
                <w:sz w:val="20"/>
                <w:szCs w:val="20"/>
              </w:rPr>
              <w:t xml:space="preserve">Yes                         </w:t>
            </w:r>
            <w:r w:rsidRPr="001077D5">
              <w:rPr>
                <w:rFonts w:ascii="Arial" w:eastAsia="Calibri" w:hAnsi="Arial" w:cs="Arial"/>
                <w:noProof/>
                <w:color w:val="000000"/>
                <w:sz w:val="20"/>
                <w:szCs w:val="20"/>
              </w:rPr>
              <mc:AlternateContent>
                <mc:Choice Requires="wpg">
                  <w:drawing>
                    <wp:inline distT="0" distB="0" distL="0" distR="0" wp14:anchorId="3A106430" wp14:editId="21E05098">
                      <wp:extent cx="141732" cy="141732"/>
                      <wp:effectExtent l="0" t="0" r="0" b="0"/>
                      <wp:docPr id="64075" name="Group 64075"/>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3764" name="Shape 3764"/>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79ECEC26" id="Group 64075" o:spid="_x0000_s1026" style="width:11.15pt;height:11.15pt;mso-position-horizontal-relative:char;mso-position-vertical-relative:line" coordsize="141732,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ECs4+RBAgAAkgUAAA4AAAAA&#10;AAAAAAAAAAAALgIAAGRycy9lMm9Eb2MueG1sUEsBAi0AFAAGAAgAAAAhAAXiDD3ZAAAAAwEAAA8A&#10;AAAAAAAAAAAAAAAAmwQAAGRycy9kb3ducmV2LnhtbFBLBQYAAAAABAAEAPMAAAChBQAAAAA=&#10;">
                      <v:shape id="Shape 3764"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" path="m,141732r141732,l141732,,,,,141732xe" filled="f" strokeweight=".72pt">
                        <v:path arrowok="t" textboxrect="0,0,141732,141732"/>
                      </v:shape>
                      <w10:anchorlock/>
                    </v:group>
                  </w:pict>
                </mc:Fallback>
              </mc:AlternateContent>
            </w:r>
            <w:r w:rsidRPr="001077D5">
              <w:rPr>
                <w:rFonts w:ascii="Arial" w:eastAsia="Calibri" w:hAnsi="Arial" w:cs="Arial"/>
                <w:color w:val="000000"/>
                <w:sz w:val="20"/>
                <w:szCs w:val="20"/>
              </w:rPr>
              <w:t xml:space="preserve">No  </w:t>
            </w:r>
          </w:p>
          <w:p w14:paraId="32253795" w14:textId="77777777" w:rsidR="003605AC" w:rsidRPr="001077D5" w:rsidRDefault="003605AC" w:rsidP="006A13CE">
            <w:pPr>
              <w:rPr>
                <w:rFonts w:ascii="Arial" w:eastAsia="Calibri" w:hAnsi="Arial" w:cs="Arial"/>
                <w:color w:val="000000"/>
                <w:sz w:val="20"/>
                <w:szCs w:val="20"/>
              </w:rPr>
            </w:pPr>
            <w:r w:rsidRPr="001077D5">
              <w:rPr>
                <w:rFonts w:ascii="Arial" w:eastAsia="Calibri" w:hAnsi="Arial" w:cs="Arial"/>
                <w:color w:val="000000"/>
                <w:sz w:val="20"/>
                <w:szCs w:val="20"/>
              </w:rPr>
              <w:t xml:space="preserve"> </w:t>
            </w:r>
          </w:p>
          <w:p w14:paraId="58D21496" w14:textId="77777777" w:rsidR="003605AC" w:rsidRPr="001077D5" w:rsidRDefault="003605AC" w:rsidP="006A13CE">
            <w:pPr>
              <w:rPr>
                <w:rFonts w:ascii="Arial" w:eastAsia="Calibri" w:hAnsi="Arial" w:cs="Arial"/>
                <w:color w:val="000000"/>
                <w:sz w:val="20"/>
                <w:szCs w:val="20"/>
              </w:rPr>
            </w:pPr>
            <w:r w:rsidRPr="001077D5">
              <w:rPr>
                <w:rFonts w:ascii="Arial" w:eastAsia="Calibri" w:hAnsi="Arial" w:cs="Arial"/>
                <w:color w:val="000000"/>
                <w:sz w:val="20"/>
                <w:szCs w:val="20"/>
              </w:rPr>
              <w:t xml:space="preserve">[IF YES ENCLOSE PROOF] </w:t>
            </w:r>
          </w:p>
          <w:p w14:paraId="0E6CA6F2" w14:textId="77777777" w:rsidR="003605AC" w:rsidRPr="001077D5" w:rsidRDefault="003605AC" w:rsidP="006A13CE">
            <w:pPr>
              <w:rPr>
                <w:rFonts w:ascii="Arial" w:eastAsia="Calibri" w:hAnsi="Arial" w:cs="Arial"/>
                <w:color w:val="000000"/>
                <w:sz w:val="20"/>
                <w:szCs w:val="20"/>
              </w:rPr>
            </w:pPr>
            <w:r w:rsidRPr="001077D5">
              <w:rPr>
                <w:rFonts w:ascii="Arial" w:eastAsia="Calibri" w:hAnsi="Arial" w:cs="Arial"/>
                <w:color w:val="000000"/>
                <w:sz w:val="20"/>
                <w:szCs w:val="20"/>
              </w:rPr>
              <w:t xml:space="preserve"> </w:t>
            </w:r>
          </w:p>
        </w:tc>
        <w:tc>
          <w:tcPr>
            <w:tcW w:w="3032" w:type="dxa"/>
            <w:tcBorders>
              <w:top w:val="single" w:sz="4" w:space="0" w:color="000000"/>
              <w:left w:val="single" w:sz="4" w:space="0" w:color="000000"/>
              <w:bottom w:val="single" w:sz="4" w:space="0" w:color="000000"/>
              <w:right w:val="single" w:sz="4" w:space="0" w:color="000000"/>
            </w:tcBorders>
            <w:vAlign w:val="center"/>
          </w:tcPr>
          <w:p w14:paraId="794D4D54" w14:textId="77777777" w:rsidR="003605AC" w:rsidRPr="001077D5" w:rsidRDefault="003605AC" w:rsidP="006A13CE">
            <w:pPr>
              <w:spacing w:line="239" w:lineRule="auto"/>
              <w:rPr>
                <w:rFonts w:ascii="Arial" w:eastAsia="Calibri" w:hAnsi="Arial" w:cs="Arial"/>
                <w:color w:val="000000"/>
                <w:sz w:val="20"/>
                <w:szCs w:val="20"/>
              </w:rPr>
            </w:pPr>
            <w:r w:rsidRPr="001077D5">
              <w:rPr>
                <w:rFonts w:ascii="Arial" w:eastAsia="Calibri" w:hAnsi="Arial" w:cs="Arial"/>
                <w:color w:val="000000"/>
                <w:sz w:val="20"/>
                <w:szCs w:val="20"/>
              </w:rPr>
              <w:t xml:space="preserve">ARE YOU A FOREIGN BASED SUPPLIER FOR THE GOODS /SERVICES /WORKS OFFERED? </w:t>
            </w:r>
          </w:p>
          <w:p w14:paraId="259C914B" w14:textId="77777777" w:rsidR="003605AC" w:rsidRPr="001077D5" w:rsidRDefault="003605AC" w:rsidP="006A13CE">
            <w:pPr>
              <w:rPr>
                <w:rFonts w:ascii="Arial" w:eastAsia="Calibri" w:hAnsi="Arial" w:cs="Arial"/>
                <w:color w:val="000000"/>
                <w:sz w:val="20"/>
                <w:szCs w:val="20"/>
              </w:rPr>
            </w:pPr>
            <w:r w:rsidRPr="001077D5">
              <w:rPr>
                <w:rFonts w:ascii="Arial" w:eastAsia="Calibri" w:hAnsi="Arial" w:cs="Arial"/>
                <w:color w:val="000000"/>
                <w:sz w:val="20"/>
                <w:szCs w:val="20"/>
              </w:rPr>
              <w:t xml:space="preserve"> </w:t>
            </w:r>
          </w:p>
        </w:tc>
        <w:tc>
          <w:tcPr>
            <w:tcW w:w="2490" w:type="dxa"/>
            <w:tcBorders>
              <w:top w:val="single" w:sz="4" w:space="0" w:color="000000"/>
              <w:left w:val="single" w:sz="4" w:space="0" w:color="000000"/>
              <w:bottom w:val="single" w:sz="4" w:space="0" w:color="000000"/>
              <w:right w:val="single" w:sz="4" w:space="0" w:color="000000"/>
            </w:tcBorders>
            <w:vAlign w:val="bottom"/>
          </w:tcPr>
          <w:p w14:paraId="027EB4CE" w14:textId="77777777" w:rsidR="003605AC" w:rsidRPr="001077D5" w:rsidRDefault="003605AC" w:rsidP="006A13CE">
            <w:pPr>
              <w:tabs>
                <w:tab w:val="center" w:pos="133"/>
                <w:tab w:val="center" w:pos="856"/>
                <w:tab w:val="center" w:pos="1624"/>
                <w:tab w:val="center" w:pos="2325"/>
              </w:tabs>
              <w:rPr>
                <w:rFonts w:ascii="Arial" w:eastAsia="Calibri" w:hAnsi="Arial" w:cs="Arial"/>
                <w:color w:val="000000"/>
                <w:sz w:val="20"/>
                <w:szCs w:val="20"/>
              </w:rPr>
            </w:pPr>
            <w:r w:rsidRPr="001077D5">
              <w:rPr>
                <w:rFonts w:ascii="Arial" w:eastAsia="Calibri" w:hAnsi="Arial" w:cs="Arial"/>
                <w:color w:val="000000"/>
                <w:sz w:val="20"/>
                <w:szCs w:val="20"/>
              </w:rPr>
              <w:tab/>
            </w:r>
            <w:r w:rsidRPr="001077D5">
              <w:rPr>
                <w:rFonts w:ascii="Arial" w:eastAsia="Calibri" w:hAnsi="Arial" w:cs="Arial"/>
                <w:noProof/>
                <w:color w:val="000000"/>
                <w:sz w:val="20"/>
                <w:szCs w:val="20"/>
              </w:rPr>
              <mc:AlternateContent>
                <mc:Choice Requires="wpg">
                  <w:drawing>
                    <wp:inline distT="0" distB="0" distL="0" distR="0" wp14:anchorId="358091D0" wp14:editId="2066B40D">
                      <wp:extent cx="142037" cy="141732"/>
                      <wp:effectExtent l="0" t="0" r="0" b="0"/>
                      <wp:docPr id="64173" name="Group 64173"/>
                      <wp:cNvGraphicFramePr/>
                      <a:graphic xmlns:a="http://schemas.openxmlformats.org/drawingml/2006/main">
                        <a:graphicData uri="http://schemas.microsoft.com/office/word/2010/wordprocessingGroup">
                          <wpg:wgp>
                            <wpg:cNvGrpSpPr/>
                            <wpg:grpSpPr>
                              <a:xfrm>
                                <a:off x="0" y="0"/>
                                <a:ext cx="142037" cy="141732"/>
                                <a:chOff x="0" y="0"/>
                                <a:chExt cx="142037" cy="141732"/>
                              </a:xfrm>
                            </wpg:grpSpPr>
                            <wps:wsp>
                              <wps:cNvPr id="3780" name="Shape 3780"/>
                              <wps:cNvSpPr/>
                              <wps:spPr>
                                <a:xfrm>
                                  <a:off x="0" y="0"/>
                                  <a:ext cx="142037" cy="141732"/>
                                </a:xfrm>
                                <a:custGeom>
                                  <a:avLst/>
                                  <a:gdLst/>
                                  <a:ahLst/>
                                  <a:cxnLst/>
                                  <a:rect l="0" t="0" r="0" b="0"/>
                                  <a:pathLst>
                                    <a:path w="142037" h="141732">
                                      <a:moveTo>
                                        <a:pt x="0" y="141732"/>
                                      </a:moveTo>
                                      <a:lnTo>
                                        <a:pt x="142037" y="141732"/>
                                      </a:lnTo>
                                      <a:lnTo>
                                        <a:pt x="142037"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02C9E249" id="Group 64173" o:spid="_x0000_s1026" style="width:11.2pt;height:11.15pt;mso-position-horizontal-relative:char;mso-position-vertical-relative:line" coordsize="142037,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">
                      <v:shape id="Shape 3780" o:spid="_x0000_s1027" style="position:absolute;width:142037;height:141732;visibility:visible;mso-wrap-style:square;v-text-anchor:top" coordsize="142037,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" path="m,141732r142037,l142037,,,,,141732xe" filled="f" strokeweight=".72pt">
                        <v:path arrowok="t" textboxrect="0,0,142037,141732"/>
                      </v:shape>
                      <w10:anchorlock/>
                    </v:group>
                  </w:pict>
                </mc:Fallback>
              </mc:AlternateContent>
            </w:r>
            <w:r w:rsidRPr="001077D5">
              <w:rPr>
                <w:rFonts w:ascii="Arial" w:eastAsia="Calibri" w:hAnsi="Arial" w:cs="Arial"/>
                <w:color w:val="000000"/>
                <w:sz w:val="20"/>
                <w:szCs w:val="20"/>
              </w:rPr>
              <w:tab/>
              <w:t xml:space="preserve">Yes </w:t>
            </w:r>
            <w:r w:rsidRPr="001077D5">
              <w:rPr>
                <w:rFonts w:ascii="Arial" w:eastAsia="Calibri" w:hAnsi="Arial" w:cs="Arial"/>
                <w:color w:val="000000"/>
                <w:sz w:val="20"/>
                <w:szCs w:val="20"/>
              </w:rPr>
              <w:tab/>
            </w:r>
            <w:r w:rsidRPr="001077D5">
              <w:rPr>
                <w:rFonts w:ascii="Arial" w:eastAsia="Calibri" w:hAnsi="Arial" w:cs="Arial"/>
                <w:noProof/>
                <w:color w:val="000000"/>
                <w:sz w:val="20"/>
                <w:szCs w:val="20"/>
              </w:rPr>
              <mc:AlternateContent>
                <mc:Choice Requires="wpg">
                  <w:drawing>
                    <wp:inline distT="0" distB="0" distL="0" distR="0" wp14:anchorId="1F16283F" wp14:editId="3012C457">
                      <wp:extent cx="141732" cy="141732"/>
                      <wp:effectExtent l="0" t="0" r="0" b="0"/>
                      <wp:docPr id="64174" name="Group 64174"/>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3782" name="Shape 3782"/>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7554C3B3" id="Group 64174" o:spid="_x0000_s1026" style="width:11.15pt;height:11.15pt;mso-position-horizontal-relative:char;mso-position-vertical-relative:line" coordsize="141732,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LHlsWpBAgAAkgUAAA4AAAAA&#10;AAAAAAAAAAAALgIAAGRycy9lMm9Eb2MueG1sUEsBAi0AFAAGAAgAAAAhAAXiDD3ZAAAAAwEAAA8A&#10;AAAAAAAAAAAAAAAAmwQAAGRycy9kb3ducmV2LnhtbFBLBQYAAAAABAAEAPMAAAChBQAAAAA=&#10;">
                      <v:shape id="Shape 3782"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" path="m,141732r141732,l141732,,,,,141732xe" filled="f" strokeweight=".72pt">
                        <v:path arrowok="t" textboxrect="0,0,141732,141732"/>
                      </v:shape>
                      <w10:anchorlock/>
                    </v:group>
                  </w:pict>
                </mc:Fallback>
              </mc:AlternateContent>
            </w:r>
            <w:r w:rsidRPr="001077D5">
              <w:rPr>
                <w:rFonts w:ascii="Arial" w:eastAsia="Calibri" w:hAnsi="Arial" w:cs="Arial"/>
                <w:color w:val="000000"/>
                <w:sz w:val="20"/>
                <w:szCs w:val="20"/>
              </w:rPr>
              <w:tab/>
              <w:t xml:space="preserve">No </w:t>
            </w:r>
          </w:p>
          <w:p w14:paraId="51EAEC0C" w14:textId="77777777" w:rsidR="003605AC" w:rsidRPr="001077D5" w:rsidRDefault="003605AC" w:rsidP="006A13CE">
            <w:pPr>
              <w:rPr>
                <w:rFonts w:ascii="Arial" w:eastAsia="Calibri" w:hAnsi="Arial" w:cs="Arial"/>
                <w:color w:val="000000"/>
                <w:sz w:val="20"/>
                <w:szCs w:val="20"/>
              </w:rPr>
            </w:pPr>
            <w:r w:rsidRPr="001077D5">
              <w:rPr>
                <w:rFonts w:ascii="Arial" w:eastAsia="Calibri" w:hAnsi="Arial" w:cs="Arial"/>
                <w:color w:val="000000"/>
                <w:sz w:val="20"/>
                <w:szCs w:val="20"/>
              </w:rPr>
              <w:t xml:space="preserve"> </w:t>
            </w:r>
          </w:p>
          <w:p w14:paraId="3C6E5E74" w14:textId="77777777" w:rsidR="003605AC" w:rsidRPr="001077D5" w:rsidRDefault="003605AC" w:rsidP="006A13CE">
            <w:pPr>
              <w:rPr>
                <w:rFonts w:ascii="Arial" w:eastAsia="Calibri" w:hAnsi="Arial" w:cs="Arial"/>
                <w:color w:val="000000"/>
                <w:sz w:val="20"/>
                <w:szCs w:val="20"/>
              </w:rPr>
            </w:pPr>
            <w:r w:rsidRPr="001077D5">
              <w:rPr>
                <w:rFonts w:ascii="Arial" w:eastAsia="Calibri" w:hAnsi="Arial" w:cs="Arial"/>
                <w:color w:val="000000"/>
                <w:sz w:val="20"/>
                <w:szCs w:val="20"/>
              </w:rPr>
              <w:t xml:space="preserve">[IF YES, ANSWER THE </w:t>
            </w:r>
          </w:p>
          <w:p w14:paraId="712A6DAA" w14:textId="77777777" w:rsidR="003605AC" w:rsidRPr="001077D5" w:rsidRDefault="003605AC" w:rsidP="006A13CE">
            <w:pPr>
              <w:rPr>
                <w:rFonts w:ascii="Arial" w:eastAsia="Calibri" w:hAnsi="Arial" w:cs="Arial"/>
                <w:color w:val="000000"/>
                <w:sz w:val="20"/>
                <w:szCs w:val="20"/>
              </w:rPr>
            </w:pPr>
            <w:r w:rsidRPr="001077D5">
              <w:rPr>
                <w:rFonts w:ascii="Arial" w:eastAsia="Calibri" w:hAnsi="Arial" w:cs="Arial"/>
                <w:color w:val="000000"/>
                <w:sz w:val="20"/>
                <w:szCs w:val="20"/>
              </w:rPr>
              <w:t xml:space="preserve">QUESTIONNAIRE BELOW] </w:t>
            </w:r>
          </w:p>
          <w:p w14:paraId="03BE17AF" w14:textId="77777777" w:rsidR="003605AC" w:rsidRPr="001077D5" w:rsidRDefault="003605AC" w:rsidP="006A13CE">
            <w:pPr>
              <w:rPr>
                <w:rFonts w:ascii="Arial" w:eastAsia="Calibri" w:hAnsi="Arial" w:cs="Arial"/>
                <w:color w:val="000000"/>
                <w:sz w:val="20"/>
                <w:szCs w:val="20"/>
              </w:rPr>
            </w:pPr>
            <w:r w:rsidRPr="001077D5">
              <w:rPr>
                <w:rFonts w:ascii="Arial" w:eastAsia="Calibri" w:hAnsi="Arial" w:cs="Arial"/>
                <w:color w:val="000000"/>
                <w:sz w:val="20"/>
                <w:szCs w:val="20"/>
              </w:rPr>
              <w:t xml:space="preserve"> </w:t>
            </w:r>
          </w:p>
        </w:tc>
      </w:tr>
    </w:tbl>
    <w:tbl>
      <w:tblPr>
        <w:tblStyle w:val="TableGrid2"/>
        <w:tblW w:w="10813" w:type="dxa"/>
        <w:tblInd w:w="-328" w:type="dxa"/>
        <w:tblCellMar>
          <w:top w:w="48" w:type="dxa"/>
          <w:left w:w="106" w:type="dxa"/>
          <w:bottom w:w="6" w:type="dxa"/>
          <w:right w:w="56" w:type="dxa"/>
        </w:tblCellMar>
        <w:tblLook w:val="04A0" w:firstRow="1" w:lastRow="0" w:firstColumn="1" w:lastColumn="0" w:noHBand="0" w:noVBand="1"/>
      </w:tblPr>
      <w:tblGrid>
        <w:gridCol w:w="10813"/>
      </w:tblGrid>
      <w:tr w:rsidR="003605AC" w14:paraId="702D2B5E" w14:textId="77777777" w:rsidTr="006A13CE">
        <w:trPr>
          <w:trHeight w:val="347"/>
        </w:trPr>
        <w:tc>
          <w:tcPr>
            <w:tcW w:w="10813" w:type="dxa"/>
            <w:tcBorders>
              <w:top w:val="single" w:sz="4" w:space="0" w:color="000000"/>
              <w:left w:val="single" w:sz="4" w:space="0" w:color="000000"/>
              <w:bottom w:val="single" w:sz="4" w:space="0" w:color="000000"/>
              <w:right w:val="single" w:sz="4" w:space="0" w:color="000000"/>
            </w:tcBorders>
            <w:shd w:val="clear" w:color="auto" w:fill="DDD9C3"/>
          </w:tcPr>
          <w:p w14:paraId="36E45211" w14:textId="77777777" w:rsidR="003605AC" w:rsidRDefault="003605AC" w:rsidP="006A13CE">
            <w:pPr>
              <w:spacing w:line="259" w:lineRule="auto"/>
              <w:ind w:left="1"/>
            </w:pPr>
            <w:r>
              <w:t xml:space="preserve">QUESTIONNAIRE TO BIDDING FOREIGN SUPPLIERS </w:t>
            </w:r>
          </w:p>
        </w:tc>
      </w:tr>
    </w:tbl>
    <w:tbl>
      <w:tblPr>
        <w:tblStyle w:val="TableGrid3"/>
        <w:tblW w:w="10813" w:type="dxa"/>
        <w:tblInd w:w="-328" w:type="dxa"/>
        <w:tblLayout w:type="fixed"/>
        <w:tblCellMar>
          <w:top w:w="48" w:type="dxa"/>
          <w:left w:w="106" w:type="dxa"/>
          <w:bottom w:w="6" w:type="dxa"/>
          <w:right w:w="56" w:type="dxa"/>
        </w:tblCellMar>
        <w:tblLook w:val="04A0" w:firstRow="1" w:lastRow="0" w:firstColumn="1" w:lastColumn="0" w:noHBand="0" w:noVBand="1"/>
      </w:tblPr>
      <w:tblGrid>
        <w:gridCol w:w="10813"/>
      </w:tblGrid>
      <w:tr w:rsidR="003605AC" w14:paraId="6F1F5E36" w14:textId="77777777" w:rsidTr="000808E3">
        <w:trPr>
          <w:trHeight w:val="2704"/>
        </w:trPr>
        <w:tc>
          <w:tcPr>
            <w:tcW w:w="10813" w:type="dxa"/>
            <w:tcBorders>
              <w:top w:val="single" w:sz="4" w:space="0" w:color="000000"/>
              <w:left w:val="single" w:sz="4" w:space="0" w:color="000000"/>
              <w:bottom w:val="single" w:sz="4" w:space="0" w:color="000000"/>
              <w:right w:val="single" w:sz="4" w:space="0" w:color="000000"/>
            </w:tcBorders>
            <w:vAlign w:val="bottom"/>
          </w:tcPr>
          <w:p w14:paraId="719CC62F" w14:textId="77777777" w:rsidR="000808E3" w:rsidRDefault="000808E3"/>
          <w:tbl>
            <w:tblPr>
              <w:tblW w:w="11719" w:type="dxa"/>
              <w:tblLayout w:type="fixed"/>
              <w:tblLook w:val="04A0" w:firstRow="1" w:lastRow="0" w:firstColumn="1" w:lastColumn="0" w:noHBand="0" w:noVBand="1"/>
            </w:tblPr>
            <w:tblGrid>
              <w:gridCol w:w="4401"/>
              <w:gridCol w:w="3332"/>
              <w:gridCol w:w="947"/>
              <w:gridCol w:w="454"/>
              <w:gridCol w:w="947"/>
              <w:gridCol w:w="453"/>
              <w:gridCol w:w="672"/>
              <w:gridCol w:w="236"/>
              <w:gridCol w:w="277"/>
            </w:tblGrid>
            <w:tr w:rsidR="003605AC" w:rsidRPr="003605AC" w14:paraId="4B3F6F31" w14:textId="77777777" w:rsidTr="000808E3">
              <w:trPr>
                <w:gridAfter w:val="3"/>
                <w:wAfter w:w="1185" w:type="dxa"/>
                <w:trHeight w:val="276"/>
              </w:trPr>
              <w:tc>
                <w:tcPr>
                  <w:tcW w:w="7733" w:type="dxa"/>
                  <w:gridSpan w:val="2"/>
                  <w:tcBorders>
                    <w:top w:val="nil"/>
                    <w:left w:val="nil"/>
                    <w:bottom w:val="nil"/>
                    <w:right w:val="nil"/>
                  </w:tcBorders>
                  <w:noWrap/>
                  <w:vAlign w:val="bottom"/>
                  <w:hideMark/>
                </w:tcPr>
                <w:p w14:paraId="2842B7B6" w14:textId="77777777" w:rsidR="003605AC" w:rsidRPr="003605AC" w:rsidRDefault="003605AC" w:rsidP="003605AC">
                  <w:pPr>
                    <w:spacing w:after="0" w:line="240" w:lineRule="auto"/>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eastAsia="en-ZA"/>
                      <w14:ligatures w14:val="none"/>
                    </w:rPr>
                    <w:t xml:space="preserve">IS THE ENTITY A RESIDENT OF THE REPUBLIC OF SOUTH AFRICA (RSA)?                                </w:t>
                  </w:r>
                </w:p>
              </w:tc>
              <w:tc>
                <w:tcPr>
                  <w:tcW w:w="947" w:type="dxa"/>
                  <w:tcBorders>
                    <w:top w:val="nil"/>
                    <w:left w:val="nil"/>
                    <w:bottom w:val="nil"/>
                    <w:right w:val="nil"/>
                  </w:tcBorders>
                  <w:noWrap/>
                  <w:vAlign w:val="bottom"/>
                  <w:hideMark/>
                </w:tcPr>
                <w:p w14:paraId="228E8D3F" w14:textId="77777777" w:rsidR="003605AC" w:rsidRPr="003605AC" w:rsidRDefault="003605AC" w:rsidP="003605AC">
                  <w:pPr>
                    <w:spacing w:after="0" w:line="240" w:lineRule="auto"/>
                    <w:jc w:val="center"/>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eastAsia="en-ZA"/>
                      <w14:ligatures w14:val="none"/>
                    </w:rPr>
                    <w:t>YES</w:t>
                  </w:r>
                </w:p>
              </w:tc>
              <w:tc>
                <w:tcPr>
                  <w:tcW w:w="454" w:type="dxa"/>
                  <w:tcBorders>
                    <w:top w:val="single" w:sz="4" w:space="0" w:color="auto"/>
                    <w:left w:val="single" w:sz="4" w:space="0" w:color="auto"/>
                    <w:bottom w:val="single" w:sz="4" w:space="0" w:color="auto"/>
                    <w:right w:val="single" w:sz="4" w:space="0" w:color="auto"/>
                  </w:tcBorders>
                  <w:noWrap/>
                  <w:vAlign w:val="bottom"/>
                  <w:hideMark/>
                </w:tcPr>
                <w:p w14:paraId="51CD7257" w14:textId="77777777" w:rsidR="003605AC" w:rsidRPr="003605AC" w:rsidRDefault="003605AC" w:rsidP="003605AC">
                  <w:pPr>
                    <w:spacing w:after="0" w:line="240" w:lineRule="auto"/>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eastAsia="en-ZA"/>
                      <w14:ligatures w14:val="none"/>
                    </w:rPr>
                    <w:t> </w:t>
                  </w:r>
                </w:p>
              </w:tc>
              <w:tc>
                <w:tcPr>
                  <w:tcW w:w="947" w:type="dxa"/>
                  <w:tcBorders>
                    <w:top w:val="nil"/>
                    <w:left w:val="nil"/>
                    <w:bottom w:val="nil"/>
                    <w:right w:val="nil"/>
                  </w:tcBorders>
                  <w:noWrap/>
                  <w:vAlign w:val="bottom"/>
                  <w:hideMark/>
                </w:tcPr>
                <w:p w14:paraId="51A8663F" w14:textId="77777777" w:rsidR="003605AC" w:rsidRPr="003605AC" w:rsidRDefault="003605AC" w:rsidP="003605AC">
                  <w:pPr>
                    <w:spacing w:after="0" w:line="240" w:lineRule="auto"/>
                    <w:jc w:val="center"/>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eastAsia="en-ZA"/>
                      <w14:ligatures w14:val="none"/>
                    </w:rPr>
                    <w:t>NO</w:t>
                  </w:r>
                </w:p>
              </w:tc>
              <w:tc>
                <w:tcPr>
                  <w:tcW w:w="453" w:type="dxa"/>
                  <w:tcBorders>
                    <w:top w:val="single" w:sz="4" w:space="0" w:color="auto"/>
                    <w:left w:val="single" w:sz="4" w:space="0" w:color="auto"/>
                    <w:bottom w:val="single" w:sz="4" w:space="0" w:color="auto"/>
                    <w:right w:val="single" w:sz="4" w:space="0" w:color="auto"/>
                  </w:tcBorders>
                  <w:noWrap/>
                  <w:vAlign w:val="bottom"/>
                  <w:hideMark/>
                </w:tcPr>
                <w:p w14:paraId="44675547" w14:textId="77777777" w:rsidR="003605AC" w:rsidRPr="003605AC" w:rsidRDefault="003605AC" w:rsidP="003605AC">
                  <w:pPr>
                    <w:spacing w:after="0" w:line="240" w:lineRule="auto"/>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eastAsia="en-ZA"/>
                      <w14:ligatures w14:val="none"/>
                    </w:rPr>
                    <w:t> </w:t>
                  </w:r>
                </w:p>
              </w:tc>
            </w:tr>
            <w:tr w:rsidR="003605AC" w:rsidRPr="003605AC" w14:paraId="23DF36B4" w14:textId="77777777" w:rsidTr="000808E3">
              <w:trPr>
                <w:gridAfter w:val="3"/>
                <w:wAfter w:w="1185" w:type="dxa"/>
                <w:trHeight w:val="276"/>
              </w:trPr>
              <w:tc>
                <w:tcPr>
                  <w:tcW w:w="4401" w:type="dxa"/>
                  <w:tcBorders>
                    <w:top w:val="nil"/>
                    <w:left w:val="nil"/>
                    <w:bottom w:val="nil"/>
                    <w:right w:val="nil"/>
                  </w:tcBorders>
                  <w:noWrap/>
                  <w:vAlign w:val="bottom"/>
                  <w:hideMark/>
                </w:tcPr>
                <w:p w14:paraId="5B9981F1" w14:textId="77777777" w:rsidR="003605AC" w:rsidRPr="003605AC" w:rsidRDefault="003605AC" w:rsidP="003605AC">
                  <w:pPr>
                    <w:spacing w:after="0" w:line="240" w:lineRule="auto"/>
                    <w:rPr>
                      <w:rFonts w:ascii="Arial" w:eastAsia="Times New Roman" w:hAnsi="Arial" w:cs="Arial"/>
                      <w:color w:val="000000"/>
                      <w:kern w:val="0"/>
                      <w:lang w:eastAsia="en-ZA"/>
                      <w14:ligatures w14:val="none"/>
                    </w:rPr>
                  </w:pPr>
                </w:p>
              </w:tc>
              <w:tc>
                <w:tcPr>
                  <w:tcW w:w="3332" w:type="dxa"/>
                  <w:tcBorders>
                    <w:top w:val="nil"/>
                    <w:left w:val="nil"/>
                    <w:bottom w:val="nil"/>
                    <w:right w:val="nil"/>
                  </w:tcBorders>
                  <w:noWrap/>
                  <w:vAlign w:val="bottom"/>
                  <w:hideMark/>
                </w:tcPr>
                <w:p w14:paraId="2B1ADDE8" w14:textId="77777777" w:rsidR="003605AC" w:rsidRPr="003605AC" w:rsidRDefault="003605AC" w:rsidP="003605AC">
                  <w:pPr>
                    <w:spacing w:after="0" w:line="240" w:lineRule="auto"/>
                    <w:rPr>
                      <w:rFonts w:ascii="Times New Roman" w:eastAsia="Times New Roman" w:hAnsi="Times New Roman" w:cs="Times New Roman"/>
                      <w:kern w:val="0"/>
                      <w:sz w:val="20"/>
                      <w:szCs w:val="20"/>
                      <w:lang w:eastAsia="en-ZA"/>
                      <w14:ligatures w14:val="none"/>
                    </w:rPr>
                  </w:pPr>
                </w:p>
              </w:tc>
              <w:tc>
                <w:tcPr>
                  <w:tcW w:w="947" w:type="dxa"/>
                  <w:tcBorders>
                    <w:top w:val="nil"/>
                    <w:left w:val="nil"/>
                    <w:bottom w:val="nil"/>
                    <w:right w:val="nil"/>
                  </w:tcBorders>
                  <w:noWrap/>
                  <w:vAlign w:val="bottom"/>
                  <w:hideMark/>
                </w:tcPr>
                <w:p w14:paraId="40BFE193" w14:textId="77777777" w:rsidR="003605AC" w:rsidRPr="003605AC" w:rsidRDefault="003605AC" w:rsidP="003605AC">
                  <w:pPr>
                    <w:spacing w:after="0" w:line="240" w:lineRule="auto"/>
                    <w:rPr>
                      <w:rFonts w:ascii="Times New Roman" w:eastAsia="Times New Roman" w:hAnsi="Times New Roman" w:cs="Times New Roman"/>
                      <w:kern w:val="0"/>
                      <w:sz w:val="20"/>
                      <w:szCs w:val="20"/>
                      <w:lang w:eastAsia="en-ZA"/>
                      <w14:ligatures w14:val="none"/>
                    </w:rPr>
                  </w:pPr>
                </w:p>
              </w:tc>
              <w:tc>
                <w:tcPr>
                  <w:tcW w:w="454" w:type="dxa"/>
                  <w:tcBorders>
                    <w:top w:val="nil"/>
                    <w:left w:val="nil"/>
                    <w:bottom w:val="nil"/>
                    <w:right w:val="nil"/>
                  </w:tcBorders>
                  <w:noWrap/>
                  <w:vAlign w:val="bottom"/>
                  <w:hideMark/>
                </w:tcPr>
                <w:p w14:paraId="1C3DAB82" w14:textId="77777777" w:rsidR="003605AC" w:rsidRPr="003605AC" w:rsidRDefault="003605AC" w:rsidP="003605AC">
                  <w:pPr>
                    <w:spacing w:after="0" w:line="240" w:lineRule="auto"/>
                    <w:jc w:val="center"/>
                    <w:rPr>
                      <w:rFonts w:ascii="Times New Roman" w:eastAsia="Times New Roman" w:hAnsi="Times New Roman" w:cs="Times New Roman"/>
                      <w:kern w:val="0"/>
                      <w:sz w:val="20"/>
                      <w:szCs w:val="20"/>
                      <w:lang w:eastAsia="en-ZA"/>
                      <w14:ligatures w14:val="none"/>
                    </w:rPr>
                  </w:pPr>
                </w:p>
              </w:tc>
              <w:tc>
                <w:tcPr>
                  <w:tcW w:w="947" w:type="dxa"/>
                  <w:tcBorders>
                    <w:top w:val="nil"/>
                    <w:left w:val="nil"/>
                    <w:bottom w:val="nil"/>
                    <w:right w:val="nil"/>
                  </w:tcBorders>
                  <w:noWrap/>
                  <w:vAlign w:val="bottom"/>
                  <w:hideMark/>
                </w:tcPr>
                <w:p w14:paraId="04E94B4F" w14:textId="77777777" w:rsidR="003605AC" w:rsidRPr="003605AC" w:rsidRDefault="003605AC" w:rsidP="003605AC">
                  <w:pPr>
                    <w:spacing w:after="0" w:line="240" w:lineRule="auto"/>
                    <w:rPr>
                      <w:rFonts w:ascii="Times New Roman" w:eastAsia="Times New Roman" w:hAnsi="Times New Roman" w:cs="Times New Roman"/>
                      <w:kern w:val="0"/>
                      <w:sz w:val="20"/>
                      <w:szCs w:val="20"/>
                      <w:lang w:eastAsia="en-ZA"/>
                      <w14:ligatures w14:val="none"/>
                    </w:rPr>
                  </w:pPr>
                </w:p>
              </w:tc>
              <w:tc>
                <w:tcPr>
                  <w:tcW w:w="453" w:type="dxa"/>
                  <w:tcBorders>
                    <w:top w:val="nil"/>
                    <w:left w:val="nil"/>
                    <w:bottom w:val="nil"/>
                    <w:right w:val="nil"/>
                  </w:tcBorders>
                  <w:noWrap/>
                  <w:vAlign w:val="bottom"/>
                  <w:hideMark/>
                </w:tcPr>
                <w:p w14:paraId="04FAC834" w14:textId="77777777" w:rsidR="003605AC" w:rsidRPr="003605AC" w:rsidRDefault="003605AC" w:rsidP="003605AC">
                  <w:pPr>
                    <w:spacing w:after="0" w:line="240" w:lineRule="auto"/>
                    <w:jc w:val="center"/>
                    <w:rPr>
                      <w:rFonts w:ascii="Times New Roman" w:eastAsia="Times New Roman" w:hAnsi="Times New Roman" w:cs="Times New Roman"/>
                      <w:kern w:val="0"/>
                      <w:sz w:val="20"/>
                      <w:szCs w:val="20"/>
                      <w:lang w:eastAsia="en-ZA"/>
                      <w14:ligatures w14:val="none"/>
                    </w:rPr>
                  </w:pPr>
                </w:p>
              </w:tc>
            </w:tr>
            <w:tr w:rsidR="003605AC" w:rsidRPr="003605AC" w14:paraId="224BC919" w14:textId="77777777" w:rsidTr="000808E3">
              <w:trPr>
                <w:gridAfter w:val="3"/>
                <w:wAfter w:w="1185" w:type="dxa"/>
                <w:trHeight w:val="276"/>
              </w:trPr>
              <w:tc>
                <w:tcPr>
                  <w:tcW w:w="7733" w:type="dxa"/>
                  <w:gridSpan w:val="2"/>
                  <w:tcBorders>
                    <w:top w:val="nil"/>
                    <w:left w:val="nil"/>
                    <w:bottom w:val="nil"/>
                    <w:right w:val="nil"/>
                  </w:tcBorders>
                  <w:noWrap/>
                  <w:vAlign w:val="bottom"/>
                  <w:hideMark/>
                </w:tcPr>
                <w:p w14:paraId="454259A1" w14:textId="77777777" w:rsidR="003605AC" w:rsidRPr="003605AC" w:rsidRDefault="003605AC" w:rsidP="003605AC">
                  <w:pPr>
                    <w:spacing w:after="0" w:line="240" w:lineRule="auto"/>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val="en-US" w:eastAsia="en-ZA"/>
                      <w14:ligatures w14:val="none"/>
                    </w:rPr>
                    <w:t xml:space="preserve">DOES THE ENTITY HAVE A BRANCH IN THE RSA?                                                                           </w:t>
                  </w:r>
                </w:p>
              </w:tc>
              <w:tc>
                <w:tcPr>
                  <w:tcW w:w="947" w:type="dxa"/>
                  <w:tcBorders>
                    <w:top w:val="nil"/>
                    <w:left w:val="nil"/>
                    <w:bottom w:val="nil"/>
                    <w:right w:val="nil"/>
                  </w:tcBorders>
                  <w:noWrap/>
                  <w:vAlign w:val="bottom"/>
                  <w:hideMark/>
                </w:tcPr>
                <w:p w14:paraId="1D753ED8" w14:textId="77777777" w:rsidR="003605AC" w:rsidRPr="003605AC" w:rsidRDefault="003605AC" w:rsidP="003605AC">
                  <w:pPr>
                    <w:spacing w:after="0" w:line="240" w:lineRule="auto"/>
                    <w:jc w:val="center"/>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eastAsia="en-ZA"/>
                      <w14:ligatures w14:val="none"/>
                    </w:rPr>
                    <w:t>YES</w:t>
                  </w:r>
                </w:p>
              </w:tc>
              <w:tc>
                <w:tcPr>
                  <w:tcW w:w="454" w:type="dxa"/>
                  <w:tcBorders>
                    <w:top w:val="single" w:sz="4" w:space="0" w:color="auto"/>
                    <w:left w:val="single" w:sz="4" w:space="0" w:color="auto"/>
                    <w:bottom w:val="single" w:sz="4" w:space="0" w:color="auto"/>
                    <w:right w:val="single" w:sz="4" w:space="0" w:color="auto"/>
                  </w:tcBorders>
                  <w:noWrap/>
                  <w:vAlign w:val="bottom"/>
                  <w:hideMark/>
                </w:tcPr>
                <w:p w14:paraId="35F8B7A4" w14:textId="77777777" w:rsidR="003605AC" w:rsidRPr="003605AC" w:rsidRDefault="003605AC" w:rsidP="003605AC">
                  <w:pPr>
                    <w:spacing w:after="0" w:line="240" w:lineRule="auto"/>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eastAsia="en-ZA"/>
                      <w14:ligatures w14:val="none"/>
                    </w:rPr>
                    <w:t> </w:t>
                  </w:r>
                </w:p>
              </w:tc>
              <w:tc>
                <w:tcPr>
                  <w:tcW w:w="947" w:type="dxa"/>
                  <w:tcBorders>
                    <w:top w:val="nil"/>
                    <w:left w:val="nil"/>
                    <w:bottom w:val="nil"/>
                    <w:right w:val="nil"/>
                  </w:tcBorders>
                  <w:noWrap/>
                  <w:vAlign w:val="bottom"/>
                  <w:hideMark/>
                </w:tcPr>
                <w:p w14:paraId="21A9D9E2" w14:textId="77777777" w:rsidR="003605AC" w:rsidRPr="003605AC" w:rsidRDefault="003605AC" w:rsidP="003605AC">
                  <w:pPr>
                    <w:spacing w:after="0" w:line="240" w:lineRule="auto"/>
                    <w:jc w:val="center"/>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eastAsia="en-ZA"/>
                      <w14:ligatures w14:val="none"/>
                    </w:rPr>
                    <w:t>NO</w:t>
                  </w:r>
                </w:p>
              </w:tc>
              <w:tc>
                <w:tcPr>
                  <w:tcW w:w="453" w:type="dxa"/>
                  <w:tcBorders>
                    <w:top w:val="single" w:sz="4" w:space="0" w:color="auto"/>
                    <w:left w:val="single" w:sz="4" w:space="0" w:color="auto"/>
                    <w:bottom w:val="single" w:sz="4" w:space="0" w:color="auto"/>
                    <w:right w:val="single" w:sz="4" w:space="0" w:color="auto"/>
                  </w:tcBorders>
                  <w:noWrap/>
                  <w:vAlign w:val="bottom"/>
                  <w:hideMark/>
                </w:tcPr>
                <w:p w14:paraId="0C187BA3" w14:textId="77777777" w:rsidR="003605AC" w:rsidRPr="003605AC" w:rsidRDefault="003605AC" w:rsidP="003605AC">
                  <w:pPr>
                    <w:spacing w:after="0" w:line="240" w:lineRule="auto"/>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eastAsia="en-ZA"/>
                      <w14:ligatures w14:val="none"/>
                    </w:rPr>
                    <w:t> </w:t>
                  </w:r>
                </w:p>
              </w:tc>
            </w:tr>
            <w:tr w:rsidR="003605AC" w:rsidRPr="003605AC" w14:paraId="735C64B1" w14:textId="77777777" w:rsidTr="000808E3">
              <w:trPr>
                <w:gridAfter w:val="3"/>
                <w:wAfter w:w="1185" w:type="dxa"/>
                <w:trHeight w:val="276"/>
              </w:trPr>
              <w:tc>
                <w:tcPr>
                  <w:tcW w:w="4401" w:type="dxa"/>
                  <w:tcBorders>
                    <w:top w:val="nil"/>
                    <w:left w:val="nil"/>
                    <w:bottom w:val="nil"/>
                    <w:right w:val="nil"/>
                  </w:tcBorders>
                  <w:noWrap/>
                  <w:vAlign w:val="bottom"/>
                  <w:hideMark/>
                </w:tcPr>
                <w:p w14:paraId="506E965A" w14:textId="77777777" w:rsidR="003605AC" w:rsidRPr="003605AC" w:rsidRDefault="003605AC" w:rsidP="003605AC">
                  <w:pPr>
                    <w:spacing w:after="0" w:line="240" w:lineRule="auto"/>
                    <w:rPr>
                      <w:rFonts w:ascii="Arial" w:eastAsia="Times New Roman" w:hAnsi="Arial" w:cs="Arial"/>
                      <w:color w:val="000000"/>
                      <w:kern w:val="0"/>
                      <w:lang w:eastAsia="en-ZA"/>
                      <w14:ligatures w14:val="none"/>
                    </w:rPr>
                  </w:pPr>
                </w:p>
              </w:tc>
              <w:tc>
                <w:tcPr>
                  <w:tcW w:w="3332" w:type="dxa"/>
                  <w:tcBorders>
                    <w:top w:val="nil"/>
                    <w:left w:val="nil"/>
                    <w:bottom w:val="nil"/>
                    <w:right w:val="nil"/>
                  </w:tcBorders>
                  <w:noWrap/>
                  <w:vAlign w:val="bottom"/>
                  <w:hideMark/>
                </w:tcPr>
                <w:p w14:paraId="3D8AE578" w14:textId="77777777" w:rsidR="003605AC" w:rsidRPr="003605AC" w:rsidRDefault="003605AC" w:rsidP="003605AC">
                  <w:pPr>
                    <w:spacing w:after="0" w:line="240" w:lineRule="auto"/>
                    <w:rPr>
                      <w:rFonts w:ascii="Times New Roman" w:eastAsia="Times New Roman" w:hAnsi="Times New Roman" w:cs="Times New Roman"/>
                      <w:kern w:val="0"/>
                      <w:sz w:val="20"/>
                      <w:szCs w:val="20"/>
                      <w:lang w:eastAsia="en-ZA"/>
                      <w14:ligatures w14:val="none"/>
                    </w:rPr>
                  </w:pPr>
                </w:p>
              </w:tc>
              <w:tc>
                <w:tcPr>
                  <w:tcW w:w="947" w:type="dxa"/>
                  <w:tcBorders>
                    <w:top w:val="nil"/>
                    <w:left w:val="nil"/>
                    <w:bottom w:val="nil"/>
                    <w:right w:val="nil"/>
                  </w:tcBorders>
                  <w:noWrap/>
                  <w:vAlign w:val="bottom"/>
                  <w:hideMark/>
                </w:tcPr>
                <w:p w14:paraId="14920037" w14:textId="77777777" w:rsidR="003605AC" w:rsidRPr="003605AC" w:rsidRDefault="003605AC" w:rsidP="003605AC">
                  <w:pPr>
                    <w:spacing w:after="0" w:line="240" w:lineRule="auto"/>
                    <w:rPr>
                      <w:rFonts w:ascii="Times New Roman" w:eastAsia="Times New Roman" w:hAnsi="Times New Roman" w:cs="Times New Roman"/>
                      <w:kern w:val="0"/>
                      <w:sz w:val="20"/>
                      <w:szCs w:val="20"/>
                      <w:lang w:eastAsia="en-ZA"/>
                      <w14:ligatures w14:val="none"/>
                    </w:rPr>
                  </w:pPr>
                </w:p>
              </w:tc>
              <w:tc>
                <w:tcPr>
                  <w:tcW w:w="454" w:type="dxa"/>
                  <w:tcBorders>
                    <w:top w:val="nil"/>
                    <w:left w:val="nil"/>
                    <w:bottom w:val="nil"/>
                    <w:right w:val="nil"/>
                  </w:tcBorders>
                  <w:noWrap/>
                  <w:vAlign w:val="bottom"/>
                  <w:hideMark/>
                </w:tcPr>
                <w:p w14:paraId="401F0CBB" w14:textId="77777777" w:rsidR="003605AC" w:rsidRPr="003605AC" w:rsidRDefault="003605AC" w:rsidP="003605AC">
                  <w:pPr>
                    <w:spacing w:after="0" w:line="240" w:lineRule="auto"/>
                    <w:jc w:val="center"/>
                    <w:rPr>
                      <w:rFonts w:ascii="Times New Roman" w:eastAsia="Times New Roman" w:hAnsi="Times New Roman" w:cs="Times New Roman"/>
                      <w:kern w:val="0"/>
                      <w:sz w:val="20"/>
                      <w:szCs w:val="20"/>
                      <w:lang w:eastAsia="en-ZA"/>
                      <w14:ligatures w14:val="none"/>
                    </w:rPr>
                  </w:pPr>
                </w:p>
              </w:tc>
              <w:tc>
                <w:tcPr>
                  <w:tcW w:w="947" w:type="dxa"/>
                  <w:tcBorders>
                    <w:top w:val="nil"/>
                    <w:left w:val="nil"/>
                    <w:bottom w:val="nil"/>
                    <w:right w:val="nil"/>
                  </w:tcBorders>
                  <w:noWrap/>
                  <w:vAlign w:val="bottom"/>
                  <w:hideMark/>
                </w:tcPr>
                <w:p w14:paraId="0238381B" w14:textId="77777777" w:rsidR="003605AC" w:rsidRPr="003605AC" w:rsidRDefault="003605AC" w:rsidP="003605AC">
                  <w:pPr>
                    <w:spacing w:after="0" w:line="240" w:lineRule="auto"/>
                    <w:rPr>
                      <w:rFonts w:ascii="Times New Roman" w:eastAsia="Times New Roman" w:hAnsi="Times New Roman" w:cs="Times New Roman"/>
                      <w:kern w:val="0"/>
                      <w:sz w:val="20"/>
                      <w:szCs w:val="20"/>
                      <w:lang w:eastAsia="en-ZA"/>
                      <w14:ligatures w14:val="none"/>
                    </w:rPr>
                  </w:pPr>
                </w:p>
              </w:tc>
              <w:tc>
                <w:tcPr>
                  <w:tcW w:w="453" w:type="dxa"/>
                  <w:tcBorders>
                    <w:top w:val="nil"/>
                    <w:left w:val="nil"/>
                    <w:bottom w:val="nil"/>
                    <w:right w:val="nil"/>
                  </w:tcBorders>
                  <w:noWrap/>
                  <w:vAlign w:val="bottom"/>
                  <w:hideMark/>
                </w:tcPr>
                <w:p w14:paraId="41CD12F0" w14:textId="77777777" w:rsidR="003605AC" w:rsidRPr="003605AC" w:rsidRDefault="003605AC" w:rsidP="003605AC">
                  <w:pPr>
                    <w:spacing w:after="0" w:line="240" w:lineRule="auto"/>
                    <w:jc w:val="center"/>
                    <w:rPr>
                      <w:rFonts w:ascii="Times New Roman" w:eastAsia="Times New Roman" w:hAnsi="Times New Roman" w:cs="Times New Roman"/>
                      <w:kern w:val="0"/>
                      <w:sz w:val="20"/>
                      <w:szCs w:val="20"/>
                      <w:lang w:eastAsia="en-ZA"/>
                      <w14:ligatures w14:val="none"/>
                    </w:rPr>
                  </w:pPr>
                </w:p>
              </w:tc>
            </w:tr>
            <w:tr w:rsidR="003605AC" w:rsidRPr="003605AC" w14:paraId="3DC9665F" w14:textId="77777777" w:rsidTr="000808E3">
              <w:trPr>
                <w:gridAfter w:val="3"/>
                <w:wAfter w:w="1185" w:type="dxa"/>
                <w:trHeight w:val="276"/>
              </w:trPr>
              <w:tc>
                <w:tcPr>
                  <w:tcW w:w="7733" w:type="dxa"/>
                  <w:gridSpan w:val="2"/>
                  <w:tcBorders>
                    <w:top w:val="nil"/>
                    <w:left w:val="nil"/>
                    <w:bottom w:val="nil"/>
                    <w:right w:val="nil"/>
                  </w:tcBorders>
                  <w:noWrap/>
                  <w:vAlign w:val="bottom"/>
                  <w:hideMark/>
                </w:tcPr>
                <w:p w14:paraId="3A8FD389" w14:textId="77777777" w:rsidR="003605AC" w:rsidRPr="003605AC" w:rsidRDefault="003605AC" w:rsidP="003605AC">
                  <w:pPr>
                    <w:spacing w:after="0" w:line="240" w:lineRule="auto"/>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val="en-US" w:eastAsia="en-ZA"/>
                      <w14:ligatures w14:val="none"/>
                    </w:rPr>
                    <w:t xml:space="preserve">DOES THE ENTITY HAVE A PERMANENT ESTABLISHMENT IN THE RSA?                                  </w:t>
                  </w:r>
                </w:p>
              </w:tc>
              <w:tc>
                <w:tcPr>
                  <w:tcW w:w="947" w:type="dxa"/>
                  <w:tcBorders>
                    <w:top w:val="nil"/>
                    <w:left w:val="nil"/>
                    <w:bottom w:val="nil"/>
                    <w:right w:val="nil"/>
                  </w:tcBorders>
                  <w:noWrap/>
                  <w:vAlign w:val="bottom"/>
                  <w:hideMark/>
                </w:tcPr>
                <w:p w14:paraId="3AB304B7" w14:textId="77777777" w:rsidR="003605AC" w:rsidRPr="003605AC" w:rsidRDefault="003605AC" w:rsidP="003605AC">
                  <w:pPr>
                    <w:spacing w:after="0" w:line="240" w:lineRule="auto"/>
                    <w:jc w:val="center"/>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eastAsia="en-ZA"/>
                      <w14:ligatures w14:val="none"/>
                    </w:rPr>
                    <w:t>YES</w:t>
                  </w:r>
                </w:p>
              </w:tc>
              <w:tc>
                <w:tcPr>
                  <w:tcW w:w="454" w:type="dxa"/>
                  <w:tcBorders>
                    <w:top w:val="single" w:sz="4" w:space="0" w:color="auto"/>
                    <w:left w:val="single" w:sz="4" w:space="0" w:color="auto"/>
                    <w:bottom w:val="single" w:sz="4" w:space="0" w:color="auto"/>
                    <w:right w:val="single" w:sz="4" w:space="0" w:color="auto"/>
                  </w:tcBorders>
                  <w:noWrap/>
                  <w:vAlign w:val="bottom"/>
                  <w:hideMark/>
                </w:tcPr>
                <w:p w14:paraId="00C8A113" w14:textId="77777777" w:rsidR="003605AC" w:rsidRPr="003605AC" w:rsidRDefault="003605AC" w:rsidP="003605AC">
                  <w:pPr>
                    <w:spacing w:after="0" w:line="240" w:lineRule="auto"/>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eastAsia="en-ZA"/>
                      <w14:ligatures w14:val="none"/>
                    </w:rPr>
                    <w:t> </w:t>
                  </w:r>
                </w:p>
              </w:tc>
              <w:tc>
                <w:tcPr>
                  <w:tcW w:w="947" w:type="dxa"/>
                  <w:tcBorders>
                    <w:top w:val="nil"/>
                    <w:left w:val="nil"/>
                    <w:bottom w:val="nil"/>
                    <w:right w:val="nil"/>
                  </w:tcBorders>
                  <w:noWrap/>
                  <w:vAlign w:val="bottom"/>
                  <w:hideMark/>
                </w:tcPr>
                <w:p w14:paraId="2BD7F90C" w14:textId="77777777" w:rsidR="003605AC" w:rsidRPr="003605AC" w:rsidRDefault="003605AC" w:rsidP="003605AC">
                  <w:pPr>
                    <w:spacing w:after="0" w:line="240" w:lineRule="auto"/>
                    <w:jc w:val="center"/>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eastAsia="en-ZA"/>
                      <w14:ligatures w14:val="none"/>
                    </w:rPr>
                    <w:t>NO</w:t>
                  </w:r>
                </w:p>
              </w:tc>
              <w:tc>
                <w:tcPr>
                  <w:tcW w:w="453" w:type="dxa"/>
                  <w:tcBorders>
                    <w:top w:val="single" w:sz="4" w:space="0" w:color="auto"/>
                    <w:left w:val="single" w:sz="4" w:space="0" w:color="auto"/>
                    <w:bottom w:val="single" w:sz="4" w:space="0" w:color="auto"/>
                    <w:right w:val="single" w:sz="4" w:space="0" w:color="auto"/>
                  </w:tcBorders>
                  <w:noWrap/>
                  <w:vAlign w:val="bottom"/>
                  <w:hideMark/>
                </w:tcPr>
                <w:p w14:paraId="1779FC1B" w14:textId="77777777" w:rsidR="003605AC" w:rsidRPr="003605AC" w:rsidRDefault="003605AC" w:rsidP="003605AC">
                  <w:pPr>
                    <w:spacing w:after="0" w:line="240" w:lineRule="auto"/>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eastAsia="en-ZA"/>
                      <w14:ligatures w14:val="none"/>
                    </w:rPr>
                    <w:t> </w:t>
                  </w:r>
                </w:p>
              </w:tc>
            </w:tr>
            <w:tr w:rsidR="003605AC" w:rsidRPr="003605AC" w14:paraId="06E01E62" w14:textId="77777777" w:rsidTr="000808E3">
              <w:trPr>
                <w:gridAfter w:val="3"/>
                <w:wAfter w:w="1185" w:type="dxa"/>
                <w:trHeight w:val="276"/>
              </w:trPr>
              <w:tc>
                <w:tcPr>
                  <w:tcW w:w="4401" w:type="dxa"/>
                  <w:tcBorders>
                    <w:top w:val="nil"/>
                    <w:left w:val="nil"/>
                    <w:bottom w:val="nil"/>
                    <w:right w:val="nil"/>
                  </w:tcBorders>
                  <w:noWrap/>
                  <w:vAlign w:val="bottom"/>
                  <w:hideMark/>
                </w:tcPr>
                <w:p w14:paraId="72692270" w14:textId="77777777" w:rsidR="003605AC" w:rsidRPr="003605AC" w:rsidRDefault="003605AC" w:rsidP="003605AC">
                  <w:pPr>
                    <w:spacing w:after="0" w:line="240" w:lineRule="auto"/>
                    <w:rPr>
                      <w:rFonts w:ascii="Arial" w:eastAsia="Times New Roman" w:hAnsi="Arial" w:cs="Arial"/>
                      <w:color w:val="000000"/>
                      <w:kern w:val="0"/>
                      <w:lang w:eastAsia="en-ZA"/>
                      <w14:ligatures w14:val="none"/>
                    </w:rPr>
                  </w:pPr>
                </w:p>
              </w:tc>
              <w:tc>
                <w:tcPr>
                  <w:tcW w:w="3332" w:type="dxa"/>
                  <w:tcBorders>
                    <w:top w:val="nil"/>
                    <w:left w:val="nil"/>
                    <w:bottom w:val="nil"/>
                    <w:right w:val="nil"/>
                  </w:tcBorders>
                  <w:noWrap/>
                  <w:vAlign w:val="bottom"/>
                  <w:hideMark/>
                </w:tcPr>
                <w:p w14:paraId="465B15A1" w14:textId="77777777" w:rsidR="003605AC" w:rsidRPr="003605AC" w:rsidRDefault="003605AC" w:rsidP="003605AC">
                  <w:pPr>
                    <w:spacing w:after="0" w:line="240" w:lineRule="auto"/>
                    <w:rPr>
                      <w:rFonts w:ascii="Times New Roman" w:eastAsia="Times New Roman" w:hAnsi="Times New Roman" w:cs="Times New Roman"/>
                      <w:kern w:val="0"/>
                      <w:sz w:val="20"/>
                      <w:szCs w:val="20"/>
                      <w:lang w:eastAsia="en-ZA"/>
                      <w14:ligatures w14:val="none"/>
                    </w:rPr>
                  </w:pPr>
                </w:p>
              </w:tc>
              <w:tc>
                <w:tcPr>
                  <w:tcW w:w="947" w:type="dxa"/>
                  <w:tcBorders>
                    <w:top w:val="nil"/>
                    <w:left w:val="nil"/>
                    <w:bottom w:val="nil"/>
                    <w:right w:val="nil"/>
                  </w:tcBorders>
                  <w:noWrap/>
                  <w:vAlign w:val="bottom"/>
                  <w:hideMark/>
                </w:tcPr>
                <w:p w14:paraId="2F598D8B" w14:textId="77777777" w:rsidR="003605AC" w:rsidRPr="003605AC" w:rsidRDefault="003605AC" w:rsidP="003605AC">
                  <w:pPr>
                    <w:spacing w:after="0" w:line="240" w:lineRule="auto"/>
                    <w:rPr>
                      <w:rFonts w:ascii="Times New Roman" w:eastAsia="Times New Roman" w:hAnsi="Times New Roman" w:cs="Times New Roman"/>
                      <w:kern w:val="0"/>
                      <w:sz w:val="20"/>
                      <w:szCs w:val="20"/>
                      <w:lang w:eastAsia="en-ZA"/>
                      <w14:ligatures w14:val="none"/>
                    </w:rPr>
                  </w:pPr>
                </w:p>
              </w:tc>
              <w:tc>
                <w:tcPr>
                  <w:tcW w:w="454" w:type="dxa"/>
                  <w:tcBorders>
                    <w:top w:val="nil"/>
                    <w:left w:val="nil"/>
                    <w:bottom w:val="nil"/>
                    <w:right w:val="nil"/>
                  </w:tcBorders>
                  <w:noWrap/>
                  <w:vAlign w:val="bottom"/>
                  <w:hideMark/>
                </w:tcPr>
                <w:p w14:paraId="1997CEFC" w14:textId="77777777" w:rsidR="003605AC" w:rsidRPr="003605AC" w:rsidRDefault="003605AC" w:rsidP="003605AC">
                  <w:pPr>
                    <w:spacing w:after="0" w:line="240" w:lineRule="auto"/>
                    <w:jc w:val="center"/>
                    <w:rPr>
                      <w:rFonts w:ascii="Times New Roman" w:eastAsia="Times New Roman" w:hAnsi="Times New Roman" w:cs="Times New Roman"/>
                      <w:kern w:val="0"/>
                      <w:sz w:val="20"/>
                      <w:szCs w:val="20"/>
                      <w:lang w:eastAsia="en-ZA"/>
                      <w14:ligatures w14:val="none"/>
                    </w:rPr>
                  </w:pPr>
                </w:p>
              </w:tc>
              <w:tc>
                <w:tcPr>
                  <w:tcW w:w="947" w:type="dxa"/>
                  <w:tcBorders>
                    <w:top w:val="nil"/>
                    <w:left w:val="nil"/>
                    <w:bottom w:val="nil"/>
                    <w:right w:val="nil"/>
                  </w:tcBorders>
                  <w:noWrap/>
                  <w:vAlign w:val="bottom"/>
                  <w:hideMark/>
                </w:tcPr>
                <w:p w14:paraId="6FEC69F1" w14:textId="77777777" w:rsidR="003605AC" w:rsidRPr="003605AC" w:rsidRDefault="003605AC" w:rsidP="003605AC">
                  <w:pPr>
                    <w:spacing w:after="0" w:line="240" w:lineRule="auto"/>
                    <w:rPr>
                      <w:rFonts w:ascii="Times New Roman" w:eastAsia="Times New Roman" w:hAnsi="Times New Roman" w:cs="Times New Roman"/>
                      <w:kern w:val="0"/>
                      <w:sz w:val="20"/>
                      <w:szCs w:val="20"/>
                      <w:lang w:eastAsia="en-ZA"/>
                      <w14:ligatures w14:val="none"/>
                    </w:rPr>
                  </w:pPr>
                </w:p>
              </w:tc>
              <w:tc>
                <w:tcPr>
                  <w:tcW w:w="453" w:type="dxa"/>
                  <w:tcBorders>
                    <w:top w:val="nil"/>
                    <w:left w:val="nil"/>
                    <w:bottom w:val="nil"/>
                    <w:right w:val="nil"/>
                  </w:tcBorders>
                  <w:noWrap/>
                  <w:vAlign w:val="bottom"/>
                  <w:hideMark/>
                </w:tcPr>
                <w:p w14:paraId="5BA93EEE" w14:textId="77777777" w:rsidR="003605AC" w:rsidRPr="003605AC" w:rsidRDefault="003605AC" w:rsidP="003605AC">
                  <w:pPr>
                    <w:spacing w:after="0" w:line="240" w:lineRule="auto"/>
                    <w:jc w:val="center"/>
                    <w:rPr>
                      <w:rFonts w:ascii="Times New Roman" w:eastAsia="Times New Roman" w:hAnsi="Times New Roman" w:cs="Times New Roman"/>
                      <w:kern w:val="0"/>
                      <w:sz w:val="20"/>
                      <w:szCs w:val="20"/>
                      <w:lang w:eastAsia="en-ZA"/>
                      <w14:ligatures w14:val="none"/>
                    </w:rPr>
                  </w:pPr>
                </w:p>
              </w:tc>
            </w:tr>
            <w:tr w:rsidR="003605AC" w:rsidRPr="003605AC" w14:paraId="6FCCC34F" w14:textId="77777777" w:rsidTr="000808E3">
              <w:trPr>
                <w:gridAfter w:val="3"/>
                <w:wAfter w:w="1185" w:type="dxa"/>
                <w:trHeight w:val="276"/>
              </w:trPr>
              <w:tc>
                <w:tcPr>
                  <w:tcW w:w="7733" w:type="dxa"/>
                  <w:gridSpan w:val="2"/>
                  <w:tcBorders>
                    <w:top w:val="nil"/>
                    <w:left w:val="nil"/>
                    <w:bottom w:val="nil"/>
                    <w:right w:val="nil"/>
                  </w:tcBorders>
                  <w:noWrap/>
                  <w:vAlign w:val="bottom"/>
                  <w:hideMark/>
                </w:tcPr>
                <w:p w14:paraId="5EFA5AFC" w14:textId="77777777" w:rsidR="003605AC" w:rsidRPr="003605AC" w:rsidRDefault="003605AC" w:rsidP="003605AC">
                  <w:pPr>
                    <w:spacing w:after="0" w:line="240" w:lineRule="auto"/>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val="en-US" w:eastAsia="en-ZA"/>
                      <w14:ligatures w14:val="none"/>
                    </w:rPr>
                    <w:t xml:space="preserve">DOES THE ENTITY HAVE ANY SOURCE OF INCOME IN THE RSA?                                               </w:t>
                  </w:r>
                </w:p>
              </w:tc>
              <w:tc>
                <w:tcPr>
                  <w:tcW w:w="947" w:type="dxa"/>
                  <w:tcBorders>
                    <w:top w:val="nil"/>
                    <w:left w:val="nil"/>
                    <w:bottom w:val="nil"/>
                    <w:right w:val="nil"/>
                  </w:tcBorders>
                  <w:noWrap/>
                  <w:vAlign w:val="bottom"/>
                  <w:hideMark/>
                </w:tcPr>
                <w:p w14:paraId="45815707" w14:textId="77777777" w:rsidR="003605AC" w:rsidRPr="003605AC" w:rsidRDefault="003605AC" w:rsidP="003605AC">
                  <w:pPr>
                    <w:spacing w:after="0" w:line="240" w:lineRule="auto"/>
                    <w:jc w:val="center"/>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eastAsia="en-ZA"/>
                      <w14:ligatures w14:val="none"/>
                    </w:rPr>
                    <w:t>YES</w:t>
                  </w:r>
                </w:p>
              </w:tc>
              <w:tc>
                <w:tcPr>
                  <w:tcW w:w="454" w:type="dxa"/>
                  <w:tcBorders>
                    <w:top w:val="single" w:sz="4" w:space="0" w:color="auto"/>
                    <w:left w:val="single" w:sz="4" w:space="0" w:color="auto"/>
                    <w:bottom w:val="single" w:sz="4" w:space="0" w:color="auto"/>
                    <w:right w:val="single" w:sz="4" w:space="0" w:color="auto"/>
                  </w:tcBorders>
                  <w:noWrap/>
                  <w:vAlign w:val="bottom"/>
                  <w:hideMark/>
                </w:tcPr>
                <w:p w14:paraId="0DF48D73" w14:textId="77777777" w:rsidR="003605AC" w:rsidRPr="003605AC" w:rsidRDefault="003605AC" w:rsidP="003605AC">
                  <w:pPr>
                    <w:spacing w:after="0" w:line="240" w:lineRule="auto"/>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eastAsia="en-ZA"/>
                      <w14:ligatures w14:val="none"/>
                    </w:rPr>
                    <w:t> </w:t>
                  </w:r>
                </w:p>
              </w:tc>
              <w:tc>
                <w:tcPr>
                  <w:tcW w:w="947" w:type="dxa"/>
                  <w:tcBorders>
                    <w:top w:val="nil"/>
                    <w:left w:val="nil"/>
                    <w:bottom w:val="nil"/>
                    <w:right w:val="nil"/>
                  </w:tcBorders>
                  <w:noWrap/>
                  <w:vAlign w:val="bottom"/>
                  <w:hideMark/>
                </w:tcPr>
                <w:p w14:paraId="79E32973" w14:textId="77777777" w:rsidR="003605AC" w:rsidRPr="003605AC" w:rsidRDefault="003605AC" w:rsidP="003605AC">
                  <w:pPr>
                    <w:spacing w:after="0" w:line="240" w:lineRule="auto"/>
                    <w:jc w:val="center"/>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eastAsia="en-ZA"/>
                      <w14:ligatures w14:val="none"/>
                    </w:rPr>
                    <w:t>NO</w:t>
                  </w:r>
                </w:p>
              </w:tc>
              <w:tc>
                <w:tcPr>
                  <w:tcW w:w="453" w:type="dxa"/>
                  <w:tcBorders>
                    <w:top w:val="single" w:sz="4" w:space="0" w:color="auto"/>
                    <w:left w:val="single" w:sz="4" w:space="0" w:color="auto"/>
                    <w:bottom w:val="single" w:sz="4" w:space="0" w:color="auto"/>
                    <w:right w:val="single" w:sz="4" w:space="0" w:color="auto"/>
                  </w:tcBorders>
                  <w:noWrap/>
                  <w:vAlign w:val="bottom"/>
                  <w:hideMark/>
                </w:tcPr>
                <w:p w14:paraId="1ABA1538" w14:textId="77777777" w:rsidR="003605AC" w:rsidRPr="003605AC" w:rsidRDefault="003605AC" w:rsidP="003605AC">
                  <w:pPr>
                    <w:spacing w:after="0" w:line="240" w:lineRule="auto"/>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eastAsia="en-ZA"/>
                      <w14:ligatures w14:val="none"/>
                    </w:rPr>
                    <w:t> </w:t>
                  </w:r>
                </w:p>
              </w:tc>
            </w:tr>
            <w:tr w:rsidR="003605AC" w:rsidRPr="003605AC" w14:paraId="496C8571" w14:textId="77777777" w:rsidTr="000808E3">
              <w:trPr>
                <w:gridAfter w:val="3"/>
                <w:wAfter w:w="1185" w:type="dxa"/>
                <w:trHeight w:val="276"/>
              </w:trPr>
              <w:tc>
                <w:tcPr>
                  <w:tcW w:w="4401" w:type="dxa"/>
                  <w:tcBorders>
                    <w:top w:val="nil"/>
                    <w:left w:val="nil"/>
                    <w:bottom w:val="nil"/>
                    <w:right w:val="nil"/>
                  </w:tcBorders>
                  <w:noWrap/>
                  <w:vAlign w:val="bottom"/>
                  <w:hideMark/>
                </w:tcPr>
                <w:p w14:paraId="1D6D8FDC" w14:textId="77777777" w:rsidR="003605AC" w:rsidRPr="003605AC" w:rsidRDefault="003605AC" w:rsidP="003605AC">
                  <w:pPr>
                    <w:spacing w:after="0" w:line="240" w:lineRule="auto"/>
                    <w:rPr>
                      <w:rFonts w:ascii="Arial" w:eastAsia="Times New Roman" w:hAnsi="Arial" w:cs="Arial"/>
                      <w:color w:val="000000"/>
                      <w:kern w:val="0"/>
                      <w:lang w:eastAsia="en-ZA"/>
                      <w14:ligatures w14:val="none"/>
                    </w:rPr>
                  </w:pPr>
                </w:p>
              </w:tc>
              <w:tc>
                <w:tcPr>
                  <w:tcW w:w="3332" w:type="dxa"/>
                  <w:tcBorders>
                    <w:top w:val="nil"/>
                    <w:left w:val="nil"/>
                    <w:bottom w:val="nil"/>
                    <w:right w:val="nil"/>
                  </w:tcBorders>
                  <w:noWrap/>
                  <w:vAlign w:val="bottom"/>
                  <w:hideMark/>
                </w:tcPr>
                <w:p w14:paraId="0F349C9A" w14:textId="77777777" w:rsidR="003605AC" w:rsidRPr="003605AC" w:rsidRDefault="003605AC" w:rsidP="003605AC">
                  <w:pPr>
                    <w:spacing w:after="0" w:line="240" w:lineRule="auto"/>
                    <w:rPr>
                      <w:rFonts w:ascii="Times New Roman" w:eastAsia="Times New Roman" w:hAnsi="Times New Roman" w:cs="Times New Roman"/>
                      <w:kern w:val="0"/>
                      <w:sz w:val="20"/>
                      <w:szCs w:val="20"/>
                      <w:lang w:eastAsia="en-ZA"/>
                      <w14:ligatures w14:val="none"/>
                    </w:rPr>
                  </w:pPr>
                </w:p>
              </w:tc>
              <w:tc>
                <w:tcPr>
                  <w:tcW w:w="947" w:type="dxa"/>
                  <w:tcBorders>
                    <w:top w:val="nil"/>
                    <w:left w:val="nil"/>
                    <w:bottom w:val="nil"/>
                    <w:right w:val="nil"/>
                  </w:tcBorders>
                  <w:noWrap/>
                  <w:vAlign w:val="bottom"/>
                  <w:hideMark/>
                </w:tcPr>
                <w:p w14:paraId="706883D4" w14:textId="77777777" w:rsidR="003605AC" w:rsidRPr="003605AC" w:rsidRDefault="003605AC" w:rsidP="003605AC">
                  <w:pPr>
                    <w:spacing w:after="0" w:line="240" w:lineRule="auto"/>
                    <w:rPr>
                      <w:rFonts w:ascii="Times New Roman" w:eastAsia="Times New Roman" w:hAnsi="Times New Roman" w:cs="Times New Roman"/>
                      <w:kern w:val="0"/>
                      <w:sz w:val="20"/>
                      <w:szCs w:val="20"/>
                      <w:lang w:eastAsia="en-ZA"/>
                      <w14:ligatures w14:val="none"/>
                    </w:rPr>
                  </w:pPr>
                </w:p>
              </w:tc>
              <w:tc>
                <w:tcPr>
                  <w:tcW w:w="454" w:type="dxa"/>
                  <w:tcBorders>
                    <w:top w:val="nil"/>
                    <w:left w:val="nil"/>
                    <w:bottom w:val="nil"/>
                    <w:right w:val="nil"/>
                  </w:tcBorders>
                  <w:noWrap/>
                  <w:vAlign w:val="bottom"/>
                  <w:hideMark/>
                </w:tcPr>
                <w:p w14:paraId="74964B95" w14:textId="77777777" w:rsidR="003605AC" w:rsidRPr="003605AC" w:rsidRDefault="003605AC" w:rsidP="003605AC">
                  <w:pPr>
                    <w:spacing w:after="0" w:line="240" w:lineRule="auto"/>
                    <w:jc w:val="center"/>
                    <w:rPr>
                      <w:rFonts w:ascii="Times New Roman" w:eastAsia="Times New Roman" w:hAnsi="Times New Roman" w:cs="Times New Roman"/>
                      <w:kern w:val="0"/>
                      <w:sz w:val="20"/>
                      <w:szCs w:val="20"/>
                      <w:lang w:eastAsia="en-ZA"/>
                      <w14:ligatures w14:val="none"/>
                    </w:rPr>
                  </w:pPr>
                </w:p>
              </w:tc>
              <w:tc>
                <w:tcPr>
                  <w:tcW w:w="947" w:type="dxa"/>
                  <w:tcBorders>
                    <w:top w:val="nil"/>
                    <w:left w:val="nil"/>
                    <w:bottom w:val="nil"/>
                    <w:right w:val="nil"/>
                  </w:tcBorders>
                  <w:noWrap/>
                  <w:vAlign w:val="bottom"/>
                  <w:hideMark/>
                </w:tcPr>
                <w:p w14:paraId="44DE7ECD" w14:textId="77777777" w:rsidR="003605AC" w:rsidRPr="003605AC" w:rsidRDefault="003605AC" w:rsidP="003605AC">
                  <w:pPr>
                    <w:spacing w:after="0" w:line="240" w:lineRule="auto"/>
                    <w:rPr>
                      <w:rFonts w:ascii="Times New Roman" w:eastAsia="Times New Roman" w:hAnsi="Times New Roman" w:cs="Times New Roman"/>
                      <w:kern w:val="0"/>
                      <w:sz w:val="20"/>
                      <w:szCs w:val="20"/>
                      <w:lang w:eastAsia="en-ZA"/>
                      <w14:ligatures w14:val="none"/>
                    </w:rPr>
                  </w:pPr>
                </w:p>
              </w:tc>
              <w:tc>
                <w:tcPr>
                  <w:tcW w:w="453" w:type="dxa"/>
                  <w:tcBorders>
                    <w:top w:val="nil"/>
                    <w:left w:val="nil"/>
                    <w:bottom w:val="nil"/>
                    <w:right w:val="nil"/>
                  </w:tcBorders>
                  <w:noWrap/>
                  <w:vAlign w:val="bottom"/>
                  <w:hideMark/>
                </w:tcPr>
                <w:p w14:paraId="26B35910" w14:textId="77777777" w:rsidR="003605AC" w:rsidRPr="003605AC" w:rsidRDefault="003605AC" w:rsidP="003605AC">
                  <w:pPr>
                    <w:spacing w:after="0" w:line="240" w:lineRule="auto"/>
                    <w:jc w:val="center"/>
                    <w:rPr>
                      <w:rFonts w:ascii="Times New Roman" w:eastAsia="Times New Roman" w:hAnsi="Times New Roman" w:cs="Times New Roman"/>
                      <w:kern w:val="0"/>
                      <w:sz w:val="20"/>
                      <w:szCs w:val="20"/>
                      <w:lang w:eastAsia="en-ZA"/>
                      <w14:ligatures w14:val="none"/>
                    </w:rPr>
                  </w:pPr>
                </w:p>
              </w:tc>
            </w:tr>
            <w:tr w:rsidR="003605AC" w:rsidRPr="003605AC" w14:paraId="4583DD33" w14:textId="77777777" w:rsidTr="000808E3">
              <w:trPr>
                <w:gridAfter w:val="3"/>
                <w:wAfter w:w="1185" w:type="dxa"/>
                <w:trHeight w:val="276"/>
              </w:trPr>
              <w:tc>
                <w:tcPr>
                  <w:tcW w:w="7733" w:type="dxa"/>
                  <w:gridSpan w:val="2"/>
                  <w:tcBorders>
                    <w:top w:val="nil"/>
                    <w:left w:val="nil"/>
                    <w:bottom w:val="nil"/>
                    <w:right w:val="nil"/>
                  </w:tcBorders>
                  <w:noWrap/>
                  <w:vAlign w:val="bottom"/>
                  <w:hideMark/>
                </w:tcPr>
                <w:p w14:paraId="63481697" w14:textId="77777777" w:rsidR="003605AC" w:rsidRPr="003605AC" w:rsidRDefault="003605AC" w:rsidP="003605AC">
                  <w:pPr>
                    <w:spacing w:after="0" w:line="240" w:lineRule="auto"/>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val="en-US" w:eastAsia="en-ZA"/>
                      <w14:ligatures w14:val="none"/>
                    </w:rPr>
                    <w:t xml:space="preserve">IS THE ENTITY LIABLE IN THE RSA FOR ANY FORM OF TAXATION?                                             </w:t>
                  </w:r>
                </w:p>
              </w:tc>
              <w:tc>
                <w:tcPr>
                  <w:tcW w:w="947" w:type="dxa"/>
                  <w:tcBorders>
                    <w:top w:val="nil"/>
                    <w:left w:val="nil"/>
                    <w:bottom w:val="nil"/>
                    <w:right w:val="nil"/>
                  </w:tcBorders>
                  <w:noWrap/>
                  <w:vAlign w:val="bottom"/>
                  <w:hideMark/>
                </w:tcPr>
                <w:p w14:paraId="5F979730" w14:textId="77777777" w:rsidR="003605AC" w:rsidRPr="003605AC" w:rsidRDefault="003605AC" w:rsidP="003605AC">
                  <w:pPr>
                    <w:spacing w:after="0" w:line="240" w:lineRule="auto"/>
                    <w:jc w:val="center"/>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eastAsia="en-ZA"/>
                      <w14:ligatures w14:val="none"/>
                    </w:rPr>
                    <w:t>YES</w:t>
                  </w:r>
                </w:p>
              </w:tc>
              <w:tc>
                <w:tcPr>
                  <w:tcW w:w="454" w:type="dxa"/>
                  <w:tcBorders>
                    <w:top w:val="single" w:sz="4" w:space="0" w:color="auto"/>
                    <w:left w:val="single" w:sz="4" w:space="0" w:color="auto"/>
                    <w:bottom w:val="single" w:sz="4" w:space="0" w:color="auto"/>
                    <w:right w:val="single" w:sz="4" w:space="0" w:color="auto"/>
                  </w:tcBorders>
                  <w:noWrap/>
                  <w:vAlign w:val="bottom"/>
                  <w:hideMark/>
                </w:tcPr>
                <w:p w14:paraId="559001B3" w14:textId="77777777" w:rsidR="003605AC" w:rsidRPr="003605AC" w:rsidRDefault="003605AC" w:rsidP="003605AC">
                  <w:pPr>
                    <w:spacing w:after="0" w:line="240" w:lineRule="auto"/>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eastAsia="en-ZA"/>
                      <w14:ligatures w14:val="none"/>
                    </w:rPr>
                    <w:t> </w:t>
                  </w:r>
                </w:p>
              </w:tc>
              <w:tc>
                <w:tcPr>
                  <w:tcW w:w="947" w:type="dxa"/>
                  <w:tcBorders>
                    <w:top w:val="nil"/>
                    <w:left w:val="nil"/>
                    <w:bottom w:val="nil"/>
                    <w:right w:val="nil"/>
                  </w:tcBorders>
                  <w:noWrap/>
                  <w:vAlign w:val="bottom"/>
                  <w:hideMark/>
                </w:tcPr>
                <w:p w14:paraId="109E1422" w14:textId="77777777" w:rsidR="003605AC" w:rsidRPr="003605AC" w:rsidRDefault="003605AC" w:rsidP="003605AC">
                  <w:pPr>
                    <w:spacing w:after="0" w:line="240" w:lineRule="auto"/>
                    <w:jc w:val="center"/>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eastAsia="en-ZA"/>
                      <w14:ligatures w14:val="none"/>
                    </w:rPr>
                    <w:t>NO</w:t>
                  </w:r>
                </w:p>
              </w:tc>
              <w:tc>
                <w:tcPr>
                  <w:tcW w:w="453" w:type="dxa"/>
                  <w:tcBorders>
                    <w:top w:val="single" w:sz="4" w:space="0" w:color="auto"/>
                    <w:left w:val="single" w:sz="4" w:space="0" w:color="auto"/>
                    <w:bottom w:val="single" w:sz="4" w:space="0" w:color="auto"/>
                    <w:right w:val="single" w:sz="4" w:space="0" w:color="auto"/>
                  </w:tcBorders>
                  <w:noWrap/>
                  <w:vAlign w:val="bottom"/>
                  <w:hideMark/>
                </w:tcPr>
                <w:p w14:paraId="1B77299B" w14:textId="77777777" w:rsidR="003605AC" w:rsidRPr="003605AC" w:rsidRDefault="003605AC" w:rsidP="003605AC">
                  <w:pPr>
                    <w:spacing w:after="0" w:line="240" w:lineRule="auto"/>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eastAsia="en-ZA"/>
                      <w14:ligatures w14:val="none"/>
                    </w:rPr>
                    <w:t> </w:t>
                  </w:r>
                </w:p>
              </w:tc>
            </w:tr>
            <w:tr w:rsidR="003605AC" w:rsidRPr="003605AC" w14:paraId="12CF6335" w14:textId="77777777" w:rsidTr="000808E3">
              <w:trPr>
                <w:trHeight w:val="276"/>
              </w:trPr>
              <w:tc>
                <w:tcPr>
                  <w:tcW w:w="4401" w:type="dxa"/>
                  <w:tcBorders>
                    <w:top w:val="nil"/>
                    <w:left w:val="nil"/>
                    <w:bottom w:val="nil"/>
                    <w:right w:val="nil"/>
                  </w:tcBorders>
                  <w:noWrap/>
                  <w:vAlign w:val="bottom"/>
                  <w:hideMark/>
                </w:tcPr>
                <w:p w14:paraId="6EC9C8B6" w14:textId="77777777" w:rsidR="003605AC" w:rsidRPr="003605AC" w:rsidRDefault="003605AC" w:rsidP="003605AC">
                  <w:pPr>
                    <w:spacing w:after="0" w:line="240" w:lineRule="auto"/>
                    <w:rPr>
                      <w:rFonts w:ascii="Arial" w:eastAsia="Times New Roman" w:hAnsi="Arial" w:cs="Arial"/>
                      <w:color w:val="000000"/>
                      <w:kern w:val="0"/>
                      <w:lang w:eastAsia="en-ZA"/>
                      <w14:ligatures w14:val="none"/>
                    </w:rPr>
                  </w:pPr>
                </w:p>
              </w:tc>
              <w:tc>
                <w:tcPr>
                  <w:tcW w:w="4733" w:type="dxa"/>
                  <w:gridSpan w:val="3"/>
                  <w:tcBorders>
                    <w:top w:val="nil"/>
                    <w:left w:val="nil"/>
                    <w:bottom w:val="nil"/>
                    <w:right w:val="nil"/>
                  </w:tcBorders>
                  <w:noWrap/>
                  <w:vAlign w:val="bottom"/>
                  <w:hideMark/>
                </w:tcPr>
                <w:p w14:paraId="4E25F07E" w14:textId="77777777" w:rsidR="003605AC" w:rsidRPr="003605AC" w:rsidRDefault="003605AC" w:rsidP="003605AC">
                  <w:pPr>
                    <w:spacing w:after="0" w:line="240" w:lineRule="auto"/>
                    <w:rPr>
                      <w:rFonts w:ascii="Times New Roman" w:eastAsia="Times New Roman" w:hAnsi="Times New Roman" w:cs="Times New Roman"/>
                      <w:kern w:val="0"/>
                      <w:sz w:val="20"/>
                      <w:szCs w:val="20"/>
                      <w:lang w:eastAsia="en-ZA"/>
                      <w14:ligatures w14:val="none"/>
                    </w:rPr>
                  </w:pPr>
                </w:p>
              </w:tc>
              <w:tc>
                <w:tcPr>
                  <w:tcW w:w="947" w:type="dxa"/>
                  <w:tcBorders>
                    <w:top w:val="nil"/>
                    <w:left w:val="nil"/>
                    <w:bottom w:val="nil"/>
                    <w:right w:val="nil"/>
                  </w:tcBorders>
                  <w:noWrap/>
                  <w:vAlign w:val="bottom"/>
                  <w:hideMark/>
                </w:tcPr>
                <w:p w14:paraId="2087EDB6" w14:textId="77777777" w:rsidR="003605AC" w:rsidRPr="003605AC" w:rsidRDefault="003605AC" w:rsidP="003605AC">
                  <w:pPr>
                    <w:spacing w:after="0" w:line="240" w:lineRule="auto"/>
                    <w:rPr>
                      <w:rFonts w:ascii="Times New Roman" w:eastAsia="Times New Roman" w:hAnsi="Times New Roman" w:cs="Times New Roman"/>
                      <w:kern w:val="0"/>
                      <w:sz w:val="20"/>
                      <w:szCs w:val="20"/>
                      <w:lang w:eastAsia="en-ZA"/>
                      <w14:ligatures w14:val="none"/>
                    </w:rPr>
                  </w:pPr>
                </w:p>
              </w:tc>
              <w:tc>
                <w:tcPr>
                  <w:tcW w:w="1125" w:type="dxa"/>
                  <w:gridSpan w:val="2"/>
                  <w:tcBorders>
                    <w:top w:val="nil"/>
                    <w:left w:val="nil"/>
                    <w:bottom w:val="nil"/>
                    <w:right w:val="nil"/>
                  </w:tcBorders>
                  <w:noWrap/>
                  <w:vAlign w:val="bottom"/>
                  <w:hideMark/>
                </w:tcPr>
                <w:p w14:paraId="19B73417" w14:textId="77777777" w:rsidR="003605AC" w:rsidRPr="003605AC" w:rsidRDefault="003605AC" w:rsidP="003605AC">
                  <w:pPr>
                    <w:spacing w:after="0" w:line="240" w:lineRule="auto"/>
                    <w:jc w:val="center"/>
                    <w:rPr>
                      <w:rFonts w:ascii="Times New Roman" w:eastAsia="Times New Roman" w:hAnsi="Times New Roman" w:cs="Times New Roman"/>
                      <w:kern w:val="0"/>
                      <w:sz w:val="20"/>
                      <w:szCs w:val="20"/>
                      <w:lang w:eastAsia="en-ZA"/>
                      <w14:ligatures w14:val="none"/>
                    </w:rPr>
                  </w:pPr>
                </w:p>
              </w:tc>
              <w:tc>
                <w:tcPr>
                  <w:tcW w:w="236" w:type="dxa"/>
                  <w:tcBorders>
                    <w:top w:val="nil"/>
                    <w:left w:val="nil"/>
                    <w:bottom w:val="nil"/>
                    <w:right w:val="nil"/>
                  </w:tcBorders>
                  <w:noWrap/>
                  <w:vAlign w:val="bottom"/>
                  <w:hideMark/>
                </w:tcPr>
                <w:p w14:paraId="24560915" w14:textId="77777777" w:rsidR="003605AC" w:rsidRPr="003605AC" w:rsidRDefault="003605AC" w:rsidP="003605AC">
                  <w:pPr>
                    <w:spacing w:after="0" w:line="240" w:lineRule="auto"/>
                    <w:rPr>
                      <w:rFonts w:ascii="Times New Roman" w:eastAsia="Times New Roman" w:hAnsi="Times New Roman" w:cs="Times New Roman"/>
                      <w:kern w:val="0"/>
                      <w:sz w:val="20"/>
                      <w:szCs w:val="20"/>
                      <w:lang w:eastAsia="en-ZA"/>
                      <w14:ligatures w14:val="none"/>
                    </w:rPr>
                  </w:pPr>
                </w:p>
              </w:tc>
              <w:tc>
                <w:tcPr>
                  <w:tcW w:w="277" w:type="dxa"/>
                  <w:tcBorders>
                    <w:top w:val="nil"/>
                    <w:left w:val="nil"/>
                    <w:bottom w:val="nil"/>
                    <w:right w:val="nil"/>
                  </w:tcBorders>
                  <w:noWrap/>
                  <w:vAlign w:val="bottom"/>
                  <w:hideMark/>
                </w:tcPr>
                <w:p w14:paraId="13A74359" w14:textId="77777777" w:rsidR="003605AC" w:rsidRPr="003605AC" w:rsidRDefault="003605AC" w:rsidP="003605AC">
                  <w:pPr>
                    <w:spacing w:after="0" w:line="240" w:lineRule="auto"/>
                    <w:jc w:val="center"/>
                    <w:rPr>
                      <w:rFonts w:ascii="Times New Roman" w:eastAsia="Times New Roman" w:hAnsi="Times New Roman" w:cs="Times New Roman"/>
                      <w:kern w:val="0"/>
                      <w:sz w:val="20"/>
                      <w:szCs w:val="20"/>
                      <w:lang w:eastAsia="en-ZA"/>
                      <w14:ligatures w14:val="none"/>
                    </w:rPr>
                  </w:pPr>
                </w:p>
              </w:tc>
            </w:tr>
            <w:tr w:rsidR="001077D5" w:rsidRPr="003605AC" w14:paraId="435E9EE7" w14:textId="77777777" w:rsidTr="006A13CE">
              <w:trPr>
                <w:gridAfter w:val="4"/>
                <w:wAfter w:w="1638" w:type="dxa"/>
                <w:trHeight w:val="864"/>
              </w:trPr>
              <w:tc>
                <w:tcPr>
                  <w:tcW w:w="10081" w:type="dxa"/>
                  <w:gridSpan w:val="5"/>
                  <w:tcBorders>
                    <w:top w:val="nil"/>
                    <w:left w:val="nil"/>
                    <w:bottom w:val="nil"/>
                  </w:tcBorders>
                  <w:vAlign w:val="center"/>
                  <w:hideMark/>
                </w:tcPr>
                <w:p w14:paraId="391DB2BC" w14:textId="77777777" w:rsidR="001077D5" w:rsidRPr="003605AC" w:rsidRDefault="001077D5" w:rsidP="003605AC">
                  <w:pPr>
                    <w:spacing w:after="0" w:line="240" w:lineRule="auto"/>
                    <w:rPr>
                      <w:rFonts w:ascii="Arial" w:eastAsia="Times New Roman" w:hAnsi="Arial" w:cs="Arial"/>
                      <w:color w:val="000000"/>
                      <w:kern w:val="0"/>
                      <w:lang w:eastAsia="en-ZA"/>
                      <w14:ligatures w14:val="none"/>
                    </w:rPr>
                  </w:pPr>
                  <w:r w:rsidRPr="003605AC">
                    <w:rPr>
                      <w:rFonts w:ascii="Arial" w:eastAsia="Times New Roman" w:hAnsi="Arial" w:cs="Arial"/>
                      <w:color w:val="000000"/>
                      <w:kern w:val="0"/>
                      <w:lang w:val="en-US" w:eastAsia="en-ZA"/>
                      <w14:ligatures w14:val="none"/>
                    </w:rPr>
                    <w:t xml:space="preserve">IF THE ANSWER IS “NO” TO ALL OF THE ABOVE, THEN IT IS NOT A REQUIREMENT TO REGISTER FOR A TAX COMPLIANCE STATUS SYSTEM PIN CODE FROM THE SOUTH AFRICAN REVENUE SERVICE (SARS) AND IF NOT REGISTER AS PER 2.3 BELOW. </w:t>
                  </w:r>
                </w:p>
              </w:tc>
            </w:tr>
          </w:tbl>
          <w:p w14:paraId="7E4318E7" w14:textId="6F8B183F" w:rsidR="003605AC" w:rsidRDefault="003605AC" w:rsidP="003605AC">
            <w:pPr>
              <w:tabs>
                <w:tab w:val="center" w:pos="3096"/>
                <w:tab w:val="center" w:pos="6483"/>
                <w:tab w:val="center" w:pos="7203"/>
                <w:tab w:val="center" w:pos="9369"/>
                <w:tab w:val="center" w:pos="10058"/>
              </w:tabs>
              <w:spacing w:after="112" w:line="259" w:lineRule="auto"/>
            </w:pPr>
          </w:p>
        </w:tc>
      </w:tr>
    </w:tbl>
    <w:p w14:paraId="155DD076" w14:textId="77777777" w:rsidR="003605AC" w:rsidRPr="003605AC" w:rsidRDefault="003605AC" w:rsidP="003605AC">
      <w:pPr>
        <w:jc w:val="center"/>
        <w:rPr>
          <w:rFonts w:ascii="Arial" w:hAnsi="Arial" w:cs="Arial"/>
          <w:sz w:val="24"/>
          <w:szCs w:val="24"/>
        </w:rPr>
      </w:pPr>
    </w:p>
    <w:p w14:paraId="6766E201" w14:textId="369A08A8" w:rsidR="00E563B2" w:rsidRDefault="00E563B2" w:rsidP="00590743">
      <w:pPr>
        <w:jc w:val="center"/>
        <w:rPr>
          <w:rFonts w:ascii="Arial" w:hAnsi="Arial" w:cs="Arial"/>
          <w:b/>
          <w:bCs/>
          <w:sz w:val="24"/>
          <w:szCs w:val="24"/>
        </w:rPr>
      </w:pPr>
    </w:p>
    <w:p w14:paraId="0429C309" w14:textId="77777777" w:rsidR="001077D5" w:rsidRDefault="001077D5" w:rsidP="00590743">
      <w:pPr>
        <w:jc w:val="center"/>
        <w:rPr>
          <w:rFonts w:ascii="Arial" w:hAnsi="Arial" w:cs="Arial"/>
          <w:b/>
          <w:bCs/>
          <w:sz w:val="24"/>
          <w:szCs w:val="24"/>
        </w:rPr>
      </w:pPr>
    </w:p>
    <w:p w14:paraId="1E7BE927" w14:textId="77777777" w:rsidR="001077D5" w:rsidRDefault="001077D5" w:rsidP="00590743">
      <w:pPr>
        <w:jc w:val="center"/>
        <w:rPr>
          <w:rFonts w:ascii="Arial" w:hAnsi="Arial" w:cs="Arial"/>
          <w:b/>
          <w:bCs/>
          <w:sz w:val="24"/>
          <w:szCs w:val="24"/>
        </w:rPr>
      </w:pPr>
    </w:p>
    <w:p w14:paraId="74A1C6CA" w14:textId="77777777" w:rsidR="001077D5" w:rsidRDefault="001077D5" w:rsidP="00590743">
      <w:pPr>
        <w:jc w:val="center"/>
        <w:rPr>
          <w:rFonts w:ascii="Arial" w:hAnsi="Arial" w:cs="Arial"/>
          <w:b/>
          <w:bCs/>
          <w:sz w:val="24"/>
          <w:szCs w:val="24"/>
        </w:rPr>
      </w:pPr>
    </w:p>
    <w:p w14:paraId="2088879F" w14:textId="77777777" w:rsidR="001077D5" w:rsidRDefault="001077D5" w:rsidP="00590743">
      <w:pPr>
        <w:jc w:val="center"/>
        <w:rPr>
          <w:rFonts w:ascii="Arial" w:hAnsi="Arial" w:cs="Arial"/>
          <w:b/>
          <w:bCs/>
          <w:sz w:val="24"/>
          <w:szCs w:val="24"/>
        </w:rPr>
      </w:pPr>
    </w:p>
    <w:p w14:paraId="7483F158" w14:textId="77777777" w:rsidR="001077D5" w:rsidRDefault="001077D5" w:rsidP="00590743">
      <w:pPr>
        <w:jc w:val="center"/>
        <w:rPr>
          <w:rFonts w:ascii="Arial" w:hAnsi="Arial" w:cs="Arial"/>
          <w:b/>
          <w:bCs/>
          <w:sz w:val="24"/>
          <w:szCs w:val="24"/>
        </w:rPr>
      </w:pPr>
    </w:p>
    <w:p w14:paraId="09FCD594" w14:textId="77777777" w:rsidR="001077D5" w:rsidRDefault="001077D5" w:rsidP="00590743">
      <w:pPr>
        <w:jc w:val="center"/>
        <w:rPr>
          <w:rFonts w:ascii="Arial" w:hAnsi="Arial" w:cs="Arial"/>
          <w:b/>
          <w:bCs/>
          <w:sz w:val="24"/>
          <w:szCs w:val="24"/>
        </w:rPr>
      </w:pPr>
    </w:p>
    <w:p w14:paraId="18C02680" w14:textId="2AE7312B" w:rsidR="001077D5" w:rsidRDefault="00AB7EFB" w:rsidP="00AB7EFB">
      <w:pPr>
        <w:tabs>
          <w:tab w:val="left" w:pos="2260"/>
        </w:tabs>
        <w:rPr>
          <w:rFonts w:ascii="Arial" w:hAnsi="Arial" w:cs="Arial"/>
          <w:b/>
          <w:bCs/>
          <w:sz w:val="24"/>
          <w:szCs w:val="24"/>
        </w:rPr>
      </w:pPr>
      <w:r>
        <w:rPr>
          <w:rFonts w:ascii="Arial" w:hAnsi="Arial" w:cs="Arial"/>
          <w:b/>
          <w:bCs/>
          <w:sz w:val="24"/>
          <w:szCs w:val="24"/>
        </w:rPr>
        <w:tab/>
      </w:r>
    </w:p>
    <w:p w14:paraId="3AB34706" w14:textId="77777777" w:rsidR="00AB7EFB" w:rsidRDefault="00AB7EFB" w:rsidP="00AB7EFB">
      <w:pPr>
        <w:tabs>
          <w:tab w:val="left" w:pos="2260"/>
        </w:tabs>
        <w:rPr>
          <w:rFonts w:ascii="Arial" w:hAnsi="Arial" w:cs="Arial"/>
          <w:b/>
          <w:bCs/>
          <w:sz w:val="24"/>
          <w:szCs w:val="24"/>
        </w:rPr>
      </w:pPr>
    </w:p>
    <w:p w14:paraId="64D6E632" w14:textId="77777777" w:rsidR="00AB7EFB" w:rsidRDefault="00AB7EFB" w:rsidP="00AB7EFB">
      <w:pPr>
        <w:tabs>
          <w:tab w:val="left" w:pos="2260"/>
        </w:tabs>
        <w:rPr>
          <w:rFonts w:ascii="Arial" w:hAnsi="Arial" w:cs="Arial"/>
          <w:b/>
          <w:bCs/>
          <w:sz w:val="24"/>
          <w:szCs w:val="24"/>
        </w:rPr>
      </w:pPr>
    </w:p>
    <w:p w14:paraId="68EEF928" w14:textId="77777777" w:rsidR="00AB7EFB" w:rsidRDefault="00AB7EFB" w:rsidP="00AB7EFB">
      <w:pPr>
        <w:tabs>
          <w:tab w:val="left" w:pos="2260"/>
        </w:tabs>
        <w:rPr>
          <w:rFonts w:ascii="Arial" w:hAnsi="Arial" w:cs="Arial"/>
          <w:b/>
          <w:bCs/>
          <w:sz w:val="24"/>
          <w:szCs w:val="24"/>
        </w:rPr>
      </w:pPr>
    </w:p>
    <w:p w14:paraId="5A548ABC" w14:textId="77777777" w:rsidR="001077D5" w:rsidRDefault="001077D5" w:rsidP="00590743">
      <w:pPr>
        <w:jc w:val="center"/>
        <w:rPr>
          <w:rFonts w:ascii="Arial" w:hAnsi="Arial" w:cs="Arial"/>
          <w:b/>
          <w:bCs/>
          <w:sz w:val="24"/>
          <w:szCs w:val="24"/>
        </w:rPr>
      </w:pPr>
    </w:p>
    <w:p w14:paraId="5EF117ED" w14:textId="77777777" w:rsidR="001077D5" w:rsidRDefault="001077D5" w:rsidP="00590743">
      <w:pPr>
        <w:jc w:val="center"/>
        <w:rPr>
          <w:rFonts w:ascii="Arial" w:hAnsi="Arial" w:cs="Arial"/>
          <w:b/>
          <w:bCs/>
          <w:sz w:val="24"/>
          <w:szCs w:val="24"/>
        </w:rPr>
      </w:pPr>
    </w:p>
    <w:p w14:paraId="05E9184C" w14:textId="0199D4C0" w:rsidR="006D5179" w:rsidRDefault="006D5179" w:rsidP="001077D5">
      <w:pPr>
        <w:spacing w:after="0"/>
        <w:ind w:left="10" w:right="562" w:hanging="10"/>
        <w:jc w:val="center"/>
        <w:rPr>
          <w:rFonts w:ascii="Arial" w:eastAsia="Calibri" w:hAnsi="Arial" w:cs="Arial"/>
          <w:color w:val="000000"/>
          <w:sz w:val="20"/>
          <w:szCs w:val="20"/>
          <w:lang w:eastAsia="en-ZA"/>
        </w:rPr>
      </w:pPr>
      <w:r>
        <w:rPr>
          <w:rFonts w:ascii="Arial" w:hAnsi="Arial" w:cs="Arial"/>
          <w:noProof/>
          <w:sz w:val="20"/>
          <w:szCs w:val="20"/>
        </w:rPr>
        <w:lastRenderedPageBreak/>
        <mc:AlternateContent>
          <mc:Choice Requires="wps">
            <w:drawing>
              <wp:anchor distT="0" distB="0" distL="114300" distR="114300" simplePos="0" relativeHeight="251664384" behindDoc="0" locked="0" layoutInCell="1" allowOverlap="1" wp14:anchorId="7147CBB9" wp14:editId="4288BF94">
                <wp:simplePos x="0" y="0"/>
                <wp:positionH relativeFrom="margin">
                  <wp:posOffset>286092</wp:posOffset>
                </wp:positionH>
                <wp:positionV relativeFrom="paragraph">
                  <wp:posOffset>-275492</wp:posOffset>
                </wp:positionV>
                <wp:extent cx="6002215" cy="563245"/>
                <wp:effectExtent l="0" t="0" r="17780" b="27305"/>
                <wp:wrapNone/>
                <wp:docPr id="552118022" name="Rectangle 2"/>
                <wp:cNvGraphicFramePr/>
                <a:graphic xmlns:a="http://schemas.openxmlformats.org/drawingml/2006/main">
                  <a:graphicData uri="http://schemas.microsoft.com/office/word/2010/wordprocessingShape">
                    <wps:wsp>
                      <wps:cNvSpPr/>
                      <wps:spPr>
                        <a:xfrm>
                          <a:off x="0" y="0"/>
                          <a:ext cx="6002215" cy="563245"/>
                        </a:xfrm>
                        <a:prstGeom prst="rect">
                          <a:avLst/>
                        </a:prstGeom>
                        <a:solidFill>
                          <a:schemeClr val="accent5">
                            <a:lumMod val="20000"/>
                            <a:lumOff val="80000"/>
                          </a:schemeClr>
                        </a:solidFill>
                        <a:ln>
                          <a:solidFill>
                            <a:schemeClr val="accent5">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710A99" w14:textId="74BB2DFA" w:rsidR="006D5179" w:rsidRPr="003605AC" w:rsidRDefault="006D5179" w:rsidP="006D5179">
                            <w:pPr>
                              <w:spacing w:after="0"/>
                              <w:ind w:right="150"/>
                              <w:jc w:val="center"/>
                              <w:rPr>
                                <w:rFonts w:ascii="Arial" w:hAnsi="Arial" w:cs="Arial"/>
                                <w:b/>
                                <w:bCs/>
                                <w:color w:val="000000" w:themeColor="text1"/>
                                <w:sz w:val="20"/>
                                <w:szCs w:val="20"/>
                              </w:rPr>
                            </w:pPr>
                            <w:r>
                              <w:rPr>
                                <w:rFonts w:ascii="Arial" w:hAnsi="Arial" w:cs="Arial"/>
                                <w:b/>
                                <w:bCs/>
                                <w:color w:val="000000" w:themeColor="text1"/>
                                <w:sz w:val="20"/>
                                <w:szCs w:val="20"/>
                              </w:rPr>
                              <w:t>TERMS AND CONDITIONS FOR BIDDING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7CBB9" id="_x0000_s1028" style="position:absolute;left:0;text-align:left;margin-left:22.55pt;margin-top:-21.7pt;width:472.6pt;height:44.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" fillcolor="#deeaf6 [664]" strokecolor="#deeaf6 [664]" strokeweight="1pt">
                <v:textbox>
                  <w:txbxContent>
                    <w:p w14:paraId="28710A99" w14:textId="74BB2DFA" w:rsidR="006D5179" w:rsidRPr="003605AC" w:rsidRDefault="006D5179" w:rsidP="006D5179">
                      <w:pPr>
                        <w:spacing w:after="0"/>
                        <w:ind w:right="150"/>
                        <w:jc w:val="center"/>
                        <w:rPr>
                          <w:rFonts w:ascii="Arial" w:hAnsi="Arial" w:cs="Arial"/>
                          <w:b/>
                          <w:bCs/>
                          <w:color w:val="000000" w:themeColor="text1"/>
                          <w:sz w:val="20"/>
                          <w:szCs w:val="20"/>
                        </w:rPr>
                      </w:pPr>
                      <w:r>
                        <w:rPr>
                          <w:rFonts w:ascii="Arial" w:hAnsi="Arial" w:cs="Arial"/>
                          <w:b/>
                          <w:bCs/>
                          <w:color w:val="000000" w:themeColor="text1"/>
                          <w:sz w:val="20"/>
                          <w:szCs w:val="20"/>
                        </w:rPr>
                        <w:t>TERMS AND CONDITIONS FOR BIDDING</w:t>
                      </w:r>
                    </w:p>
                  </w:txbxContent>
                </v:textbox>
                <w10:wrap anchorx="margin"/>
              </v:rect>
            </w:pict>
          </mc:Fallback>
        </mc:AlternateContent>
      </w:r>
    </w:p>
    <w:p w14:paraId="2A15C3BC" w14:textId="77777777" w:rsidR="006D5179" w:rsidRDefault="006D5179" w:rsidP="001077D5">
      <w:pPr>
        <w:spacing w:after="0"/>
        <w:ind w:left="10" w:right="562" w:hanging="10"/>
        <w:jc w:val="center"/>
        <w:rPr>
          <w:rFonts w:ascii="Arial" w:eastAsia="Calibri" w:hAnsi="Arial" w:cs="Arial"/>
          <w:color w:val="000000"/>
          <w:sz w:val="20"/>
          <w:szCs w:val="20"/>
          <w:lang w:eastAsia="en-ZA"/>
        </w:rPr>
      </w:pPr>
    </w:p>
    <w:p w14:paraId="041EB0D5" w14:textId="4B7FD1A0" w:rsidR="001077D5" w:rsidRPr="001077D5" w:rsidRDefault="001077D5" w:rsidP="006D5179">
      <w:pPr>
        <w:spacing w:after="0"/>
        <w:ind w:left="10" w:right="562" w:hanging="10"/>
        <w:jc w:val="center"/>
        <w:rPr>
          <w:rFonts w:ascii="Arial" w:eastAsia="Calibri" w:hAnsi="Arial" w:cs="Arial"/>
          <w:color w:val="000000"/>
          <w:sz w:val="20"/>
          <w:szCs w:val="20"/>
          <w:lang w:eastAsia="en-ZA"/>
        </w:rPr>
      </w:pPr>
      <w:r w:rsidRPr="001077D5">
        <w:rPr>
          <w:rFonts w:ascii="Arial" w:eastAsia="Calibri" w:hAnsi="Arial" w:cs="Arial"/>
          <w:color w:val="000000"/>
          <w:sz w:val="20"/>
          <w:szCs w:val="20"/>
          <w:lang w:eastAsia="en-ZA"/>
        </w:rPr>
        <w:t xml:space="preserve"> </w:t>
      </w:r>
    </w:p>
    <w:p w14:paraId="28729467" w14:textId="57490845" w:rsidR="001077D5" w:rsidRPr="001077D5" w:rsidRDefault="001077D5" w:rsidP="001077D5">
      <w:pPr>
        <w:spacing w:after="0"/>
        <w:ind w:left="428"/>
        <w:rPr>
          <w:rFonts w:ascii="Arial" w:eastAsia="Calibri" w:hAnsi="Arial" w:cs="Arial"/>
          <w:color w:val="000000"/>
          <w:sz w:val="20"/>
          <w:szCs w:val="20"/>
          <w:lang w:eastAsia="en-ZA"/>
        </w:rPr>
      </w:pPr>
      <w:r w:rsidRPr="001077D5">
        <w:rPr>
          <w:rFonts w:ascii="Arial" w:eastAsia="Calibri" w:hAnsi="Arial" w:cs="Arial"/>
          <w:color w:val="000000"/>
          <w:sz w:val="20"/>
          <w:szCs w:val="20"/>
          <w:lang w:eastAsia="en-ZA"/>
        </w:rPr>
        <w:t xml:space="preserve"> </w:t>
      </w:r>
      <w:r w:rsidRPr="001077D5">
        <w:rPr>
          <w:rFonts w:ascii="Arial" w:eastAsia="Calibri" w:hAnsi="Arial" w:cs="Arial"/>
          <w:color w:val="000000"/>
          <w:sz w:val="20"/>
          <w:szCs w:val="20"/>
          <w:lang w:eastAsia="en-ZA"/>
        </w:rPr>
        <w:tab/>
        <w:t xml:space="preserve"> </w:t>
      </w:r>
    </w:p>
    <w:tbl>
      <w:tblPr>
        <w:tblStyle w:val="TableGrid4"/>
        <w:tblW w:w="9465" w:type="dxa"/>
        <w:tblInd w:w="434" w:type="dxa"/>
        <w:tblCellMar>
          <w:top w:w="24" w:type="dxa"/>
          <w:left w:w="107" w:type="dxa"/>
          <w:right w:w="58" w:type="dxa"/>
        </w:tblCellMar>
        <w:tblLook w:val="04A0" w:firstRow="1" w:lastRow="0" w:firstColumn="1" w:lastColumn="0" w:noHBand="0" w:noVBand="1"/>
      </w:tblPr>
      <w:tblGrid>
        <w:gridCol w:w="9465"/>
      </w:tblGrid>
      <w:tr w:rsidR="001077D5" w:rsidRPr="001077D5" w14:paraId="67FE01BB" w14:textId="77777777" w:rsidTr="006A13CE">
        <w:trPr>
          <w:trHeight w:val="247"/>
        </w:trPr>
        <w:tc>
          <w:tcPr>
            <w:tcW w:w="9465" w:type="dxa"/>
            <w:tcBorders>
              <w:top w:val="single" w:sz="4" w:space="0" w:color="000000"/>
              <w:left w:val="single" w:sz="4" w:space="0" w:color="000000"/>
              <w:bottom w:val="single" w:sz="4" w:space="0" w:color="000000"/>
              <w:right w:val="single" w:sz="4" w:space="0" w:color="000000"/>
            </w:tcBorders>
            <w:shd w:val="clear" w:color="auto" w:fill="DDD9C3"/>
          </w:tcPr>
          <w:p w14:paraId="4EB3EFA9" w14:textId="3A7F4C74" w:rsidR="001077D5" w:rsidRPr="001077D5" w:rsidRDefault="001077D5" w:rsidP="006A13CE">
            <w:pPr>
              <w:rPr>
                <w:rFonts w:ascii="Arial" w:eastAsia="Calibri" w:hAnsi="Arial" w:cs="Arial"/>
                <w:color w:val="000000"/>
                <w:sz w:val="20"/>
                <w:szCs w:val="20"/>
              </w:rPr>
            </w:pPr>
            <w:r w:rsidRPr="001077D5">
              <w:rPr>
                <w:rFonts w:ascii="Arial" w:eastAsia="Calibri" w:hAnsi="Arial" w:cs="Arial"/>
                <w:color w:val="000000"/>
                <w:sz w:val="20"/>
                <w:szCs w:val="20"/>
              </w:rPr>
              <w:t>1.</w:t>
            </w:r>
            <w:r w:rsidRPr="001077D5">
              <w:rPr>
                <w:rFonts w:ascii="Arial" w:eastAsia="Arial" w:hAnsi="Arial" w:cs="Arial"/>
                <w:b/>
                <w:color w:val="000000"/>
                <w:sz w:val="20"/>
                <w:szCs w:val="20"/>
              </w:rPr>
              <w:t xml:space="preserve"> </w:t>
            </w:r>
            <w:r w:rsidRPr="001077D5">
              <w:rPr>
                <w:rFonts w:ascii="Arial" w:eastAsia="Calibri" w:hAnsi="Arial" w:cs="Arial"/>
                <w:color w:val="000000"/>
                <w:sz w:val="20"/>
                <w:szCs w:val="20"/>
              </w:rPr>
              <w:t xml:space="preserve">BID SUBMISSION: </w:t>
            </w:r>
          </w:p>
        </w:tc>
      </w:tr>
      <w:tr w:rsidR="001077D5" w:rsidRPr="001077D5" w14:paraId="409CD132" w14:textId="77777777" w:rsidTr="006A13CE">
        <w:trPr>
          <w:trHeight w:val="3152"/>
        </w:trPr>
        <w:tc>
          <w:tcPr>
            <w:tcW w:w="9465" w:type="dxa"/>
            <w:tcBorders>
              <w:top w:val="single" w:sz="4" w:space="0" w:color="000000"/>
              <w:left w:val="single" w:sz="4" w:space="0" w:color="000000"/>
              <w:bottom w:val="single" w:sz="4" w:space="0" w:color="000000"/>
              <w:right w:val="single" w:sz="4" w:space="0" w:color="000000"/>
            </w:tcBorders>
          </w:tcPr>
          <w:p w14:paraId="16954CE3" w14:textId="3A181F97" w:rsidR="001077D5" w:rsidRPr="001077D5" w:rsidRDefault="001077D5" w:rsidP="006A13CE">
            <w:pPr>
              <w:spacing w:after="152" w:line="239" w:lineRule="auto"/>
              <w:ind w:left="427" w:hanging="427"/>
              <w:jc w:val="both"/>
              <w:rPr>
                <w:rFonts w:ascii="Arial" w:eastAsia="Calibri" w:hAnsi="Arial" w:cs="Arial"/>
                <w:color w:val="000000"/>
                <w:sz w:val="20"/>
                <w:szCs w:val="20"/>
              </w:rPr>
            </w:pPr>
            <w:r w:rsidRPr="001077D5">
              <w:rPr>
                <w:rFonts w:ascii="Arial" w:eastAsia="Calibri" w:hAnsi="Arial" w:cs="Arial"/>
                <w:color w:val="000000"/>
                <w:sz w:val="20"/>
                <w:szCs w:val="20"/>
              </w:rPr>
              <w:t>1.1.</w:t>
            </w:r>
            <w:r w:rsidRPr="001077D5">
              <w:rPr>
                <w:rFonts w:ascii="Arial" w:eastAsia="Arial" w:hAnsi="Arial" w:cs="Arial"/>
                <w:color w:val="000000"/>
                <w:sz w:val="20"/>
                <w:szCs w:val="20"/>
              </w:rPr>
              <w:t xml:space="preserve"> </w:t>
            </w:r>
            <w:r w:rsidRPr="001077D5">
              <w:rPr>
                <w:rFonts w:ascii="Arial" w:eastAsia="Calibri" w:hAnsi="Arial" w:cs="Arial"/>
                <w:color w:val="000000"/>
                <w:sz w:val="20"/>
                <w:szCs w:val="20"/>
              </w:rPr>
              <w:t xml:space="preserve">BIDS MUST BE EMAILED  BY THE STIPULATED TIME TO THE CORRECT EMAIL ADDRESS.  LATE BIDS WILL NOT BE ACCEPTED FOR CONSIDERATION. </w:t>
            </w:r>
          </w:p>
          <w:p w14:paraId="78B34DCB" w14:textId="77777777" w:rsidR="001077D5" w:rsidRPr="001077D5" w:rsidRDefault="001077D5" w:rsidP="006A13CE">
            <w:pPr>
              <w:spacing w:after="154" w:line="239" w:lineRule="auto"/>
              <w:ind w:left="427" w:hanging="427"/>
              <w:jc w:val="both"/>
              <w:rPr>
                <w:rFonts w:ascii="Arial" w:eastAsia="Calibri" w:hAnsi="Arial" w:cs="Arial"/>
                <w:color w:val="000000"/>
                <w:sz w:val="20"/>
                <w:szCs w:val="20"/>
              </w:rPr>
            </w:pPr>
            <w:r w:rsidRPr="001077D5">
              <w:rPr>
                <w:rFonts w:ascii="Arial" w:eastAsia="Calibri" w:hAnsi="Arial" w:cs="Arial"/>
                <w:color w:val="000000"/>
                <w:sz w:val="20"/>
                <w:szCs w:val="20"/>
              </w:rPr>
              <w:t>1.2.</w:t>
            </w:r>
            <w:r w:rsidRPr="001077D5">
              <w:rPr>
                <w:rFonts w:ascii="Arial" w:eastAsia="Arial" w:hAnsi="Arial" w:cs="Arial"/>
                <w:color w:val="000000"/>
                <w:sz w:val="20"/>
                <w:szCs w:val="20"/>
              </w:rPr>
              <w:t xml:space="preserve"> </w:t>
            </w:r>
            <w:r w:rsidRPr="001077D5">
              <w:rPr>
                <w:rFonts w:ascii="Arial" w:eastAsia="Calibri" w:hAnsi="Arial" w:cs="Arial"/>
                <w:color w:val="000000"/>
                <w:sz w:val="20"/>
                <w:szCs w:val="20"/>
              </w:rPr>
              <w:t xml:space="preserve">ALL BIDS MUST BE SUBMITTED ON THE OFFICIAL FORMS PROVIDED– (NOT TO BE RE-TYPED) OR IN THE MANNER PRESCRIBED IN THE BID DOCUMENT. </w:t>
            </w:r>
          </w:p>
          <w:p w14:paraId="11BC60D5" w14:textId="77777777" w:rsidR="001077D5" w:rsidRPr="001077D5" w:rsidRDefault="001077D5" w:rsidP="006A13CE">
            <w:pPr>
              <w:spacing w:after="154" w:line="239" w:lineRule="auto"/>
              <w:ind w:left="427" w:right="47" w:hanging="427"/>
              <w:jc w:val="both"/>
              <w:rPr>
                <w:rFonts w:ascii="Arial" w:eastAsia="Calibri" w:hAnsi="Arial" w:cs="Arial"/>
                <w:color w:val="000000"/>
                <w:sz w:val="20"/>
                <w:szCs w:val="20"/>
              </w:rPr>
            </w:pPr>
            <w:r w:rsidRPr="001077D5">
              <w:rPr>
                <w:rFonts w:ascii="Arial" w:eastAsia="Calibri" w:hAnsi="Arial" w:cs="Arial"/>
                <w:color w:val="000000"/>
                <w:sz w:val="20"/>
                <w:szCs w:val="20"/>
              </w:rPr>
              <w:t>1.3.</w:t>
            </w:r>
            <w:r w:rsidRPr="001077D5">
              <w:rPr>
                <w:rFonts w:ascii="Arial" w:eastAsia="Arial" w:hAnsi="Arial" w:cs="Arial"/>
                <w:color w:val="000000"/>
                <w:sz w:val="20"/>
                <w:szCs w:val="20"/>
              </w:rPr>
              <w:t xml:space="preserve"> </w:t>
            </w:r>
            <w:r w:rsidRPr="001077D5">
              <w:rPr>
                <w:rFonts w:ascii="Arial" w:eastAsia="Calibri" w:hAnsi="Arial" w:cs="Arial"/>
                <w:color w:val="000000"/>
                <w:sz w:val="20"/>
                <w:szCs w:val="20"/>
              </w:rPr>
              <w:t xml:space="preserve">THIS BID IS SUBJECT TO THE PREFERENTIAL PROCUREMENT POLICY FRAMEWORK ACT, 2000 AND THE PREFERENTIAL PROCUREMENT REGULATIONS, 2017, THE GENERAL CONDITIONS OF CONTRACT (GCC) AND, IF APPLICABLE, ANY OTHER SPECIAL CONDITIONS OF CONTRACT. </w:t>
            </w:r>
          </w:p>
          <w:p w14:paraId="02DB7711" w14:textId="52EC4CA4" w:rsidR="001077D5" w:rsidRPr="001077D5" w:rsidRDefault="001077D5" w:rsidP="006A13CE">
            <w:pPr>
              <w:spacing w:after="99" w:line="239" w:lineRule="auto"/>
              <w:ind w:left="427" w:hanging="427"/>
              <w:jc w:val="both"/>
              <w:rPr>
                <w:rFonts w:ascii="Arial" w:eastAsia="Calibri" w:hAnsi="Arial" w:cs="Arial"/>
                <w:color w:val="000000"/>
                <w:sz w:val="20"/>
                <w:szCs w:val="20"/>
              </w:rPr>
            </w:pPr>
          </w:p>
          <w:p w14:paraId="387376AE" w14:textId="77777777" w:rsidR="001077D5" w:rsidRPr="001077D5" w:rsidRDefault="001077D5" w:rsidP="006A13CE">
            <w:pPr>
              <w:rPr>
                <w:rFonts w:ascii="Arial" w:eastAsia="Calibri" w:hAnsi="Arial" w:cs="Arial"/>
                <w:color w:val="000000"/>
                <w:sz w:val="20"/>
                <w:szCs w:val="20"/>
              </w:rPr>
            </w:pPr>
            <w:r w:rsidRPr="001077D5">
              <w:rPr>
                <w:rFonts w:ascii="Arial" w:eastAsia="Calibri" w:hAnsi="Arial" w:cs="Arial"/>
                <w:color w:val="000000"/>
                <w:sz w:val="20"/>
                <w:szCs w:val="20"/>
              </w:rPr>
              <w:t xml:space="preserve"> </w:t>
            </w:r>
          </w:p>
        </w:tc>
      </w:tr>
      <w:tr w:rsidR="001077D5" w:rsidRPr="001077D5" w14:paraId="688BF669" w14:textId="77777777" w:rsidTr="006A13CE">
        <w:trPr>
          <w:trHeight w:val="247"/>
        </w:trPr>
        <w:tc>
          <w:tcPr>
            <w:tcW w:w="9465" w:type="dxa"/>
            <w:tcBorders>
              <w:top w:val="single" w:sz="4" w:space="0" w:color="000000"/>
              <w:left w:val="single" w:sz="4" w:space="0" w:color="000000"/>
              <w:bottom w:val="single" w:sz="4" w:space="0" w:color="000000"/>
              <w:right w:val="single" w:sz="4" w:space="0" w:color="000000"/>
            </w:tcBorders>
            <w:shd w:val="clear" w:color="auto" w:fill="DDD9C3"/>
          </w:tcPr>
          <w:p w14:paraId="5B124FCB" w14:textId="77777777" w:rsidR="001077D5" w:rsidRPr="001077D5" w:rsidRDefault="001077D5" w:rsidP="006A13CE">
            <w:pPr>
              <w:rPr>
                <w:rFonts w:ascii="Arial" w:eastAsia="Calibri" w:hAnsi="Arial" w:cs="Arial"/>
                <w:color w:val="000000"/>
                <w:sz w:val="20"/>
                <w:szCs w:val="20"/>
              </w:rPr>
            </w:pPr>
            <w:r w:rsidRPr="001077D5">
              <w:rPr>
                <w:rFonts w:ascii="Arial" w:eastAsia="Calibri" w:hAnsi="Arial" w:cs="Arial"/>
                <w:color w:val="000000"/>
                <w:sz w:val="20"/>
                <w:szCs w:val="20"/>
              </w:rPr>
              <w:t>2.</w:t>
            </w:r>
            <w:r w:rsidRPr="001077D5">
              <w:rPr>
                <w:rFonts w:ascii="Arial" w:eastAsia="Arial" w:hAnsi="Arial" w:cs="Arial"/>
                <w:b/>
                <w:color w:val="000000"/>
                <w:sz w:val="20"/>
                <w:szCs w:val="20"/>
              </w:rPr>
              <w:t xml:space="preserve"> </w:t>
            </w:r>
            <w:r w:rsidRPr="001077D5">
              <w:rPr>
                <w:rFonts w:ascii="Arial" w:eastAsia="Calibri" w:hAnsi="Arial" w:cs="Arial"/>
                <w:color w:val="000000"/>
                <w:sz w:val="20"/>
                <w:szCs w:val="20"/>
              </w:rPr>
              <w:t>TAX COMPLIANCE REQUIREMENTS</w:t>
            </w:r>
            <w:r w:rsidRPr="001077D5">
              <w:rPr>
                <w:rFonts w:ascii="Arial" w:eastAsia="Calibri" w:hAnsi="Arial" w:cs="Arial"/>
                <w:color w:val="000081"/>
                <w:sz w:val="20"/>
                <w:szCs w:val="20"/>
              </w:rPr>
              <w:t xml:space="preserve"> </w:t>
            </w:r>
          </w:p>
        </w:tc>
      </w:tr>
      <w:tr w:rsidR="001077D5" w:rsidRPr="001077D5" w14:paraId="6F5E24CF" w14:textId="77777777" w:rsidTr="006A13CE">
        <w:trPr>
          <w:trHeight w:val="4612"/>
        </w:trPr>
        <w:tc>
          <w:tcPr>
            <w:tcW w:w="9465" w:type="dxa"/>
            <w:tcBorders>
              <w:top w:val="single" w:sz="4" w:space="0" w:color="000000"/>
              <w:left w:val="single" w:sz="4" w:space="0" w:color="000000"/>
              <w:bottom w:val="single" w:sz="4" w:space="0" w:color="000000"/>
              <w:right w:val="single" w:sz="4" w:space="0" w:color="000000"/>
            </w:tcBorders>
          </w:tcPr>
          <w:p w14:paraId="5C7907EA" w14:textId="77777777" w:rsidR="001077D5" w:rsidRPr="001077D5" w:rsidRDefault="001077D5" w:rsidP="006A13CE">
            <w:pPr>
              <w:spacing w:after="129"/>
              <w:rPr>
                <w:rFonts w:ascii="Arial" w:eastAsia="Calibri" w:hAnsi="Arial" w:cs="Arial"/>
                <w:color w:val="000000"/>
                <w:sz w:val="20"/>
                <w:szCs w:val="20"/>
              </w:rPr>
            </w:pPr>
            <w:r w:rsidRPr="001077D5">
              <w:rPr>
                <w:rFonts w:ascii="Arial" w:eastAsia="Calibri" w:hAnsi="Arial" w:cs="Arial"/>
                <w:color w:val="000000"/>
                <w:sz w:val="20"/>
                <w:szCs w:val="20"/>
              </w:rPr>
              <w:t>2.1</w:t>
            </w:r>
            <w:r w:rsidRPr="001077D5">
              <w:rPr>
                <w:rFonts w:ascii="Arial" w:eastAsia="Arial" w:hAnsi="Arial" w:cs="Arial"/>
                <w:color w:val="000000"/>
                <w:sz w:val="20"/>
                <w:szCs w:val="20"/>
              </w:rPr>
              <w:t xml:space="preserve"> </w:t>
            </w:r>
            <w:r w:rsidRPr="001077D5">
              <w:rPr>
                <w:rFonts w:ascii="Arial" w:eastAsia="Calibri" w:hAnsi="Arial" w:cs="Arial"/>
                <w:color w:val="000000"/>
                <w:sz w:val="20"/>
                <w:szCs w:val="20"/>
              </w:rPr>
              <w:t xml:space="preserve">BIDDERS MUST ENSURE COMPLIANCE WITH THEIR TAX OBLIGATIONS.  </w:t>
            </w:r>
          </w:p>
          <w:p w14:paraId="2A3179D2" w14:textId="77777777" w:rsidR="001077D5" w:rsidRPr="001077D5" w:rsidRDefault="001077D5" w:rsidP="006A13CE">
            <w:pPr>
              <w:spacing w:after="154" w:line="239" w:lineRule="auto"/>
              <w:ind w:left="427" w:hanging="427"/>
              <w:jc w:val="both"/>
              <w:rPr>
                <w:rFonts w:ascii="Arial" w:eastAsia="Calibri" w:hAnsi="Arial" w:cs="Arial"/>
                <w:color w:val="000000"/>
                <w:sz w:val="20"/>
                <w:szCs w:val="20"/>
              </w:rPr>
            </w:pPr>
            <w:r w:rsidRPr="001077D5">
              <w:rPr>
                <w:rFonts w:ascii="Arial" w:eastAsia="Calibri" w:hAnsi="Arial" w:cs="Arial"/>
                <w:color w:val="000000"/>
                <w:sz w:val="20"/>
                <w:szCs w:val="20"/>
              </w:rPr>
              <w:t>2.2</w:t>
            </w:r>
            <w:r w:rsidRPr="001077D5">
              <w:rPr>
                <w:rFonts w:ascii="Arial" w:eastAsia="Arial" w:hAnsi="Arial" w:cs="Arial"/>
                <w:color w:val="000000"/>
                <w:sz w:val="20"/>
                <w:szCs w:val="20"/>
              </w:rPr>
              <w:t xml:space="preserve"> </w:t>
            </w:r>
            <w:r w:rsidRPr="001077D5">
              <w:rPr>
                <w:rFonts w:ascii="Arial" w:eastAsia="Calibri" w:hAnsi="Arial" w:cs="Arial"/>
                <w:color w:val="000000"/>
                <w:sz w:val="20"/>
                <w:szCs w:val="20"/>
              </w:rPr>
              <w:t xml:space="preserve">APPLICATION FOR TAX COMPLIANCE STATUS (TCS) PIN MAY BE MADE VIA E-FILING THROUGH THE SARS WEBSITE </w:t>
            </w:r>
            <w:hyperlink r:id="rId9">
              <w:r w:rsidRPr="001077D5">
                <w:rPr>
                  <w:rFonts w:ascii="Arial" w:eastAsia="Calibri" w:hAnsi="Arial" w:cs="Arial"/>
                  <w:color w:val="000000"/>
                  <w:sz w:val="20"/>
                  <w:szCs w:val="20"/>
                </w:rPr>
                <w:t>WWW.SARS.GOV.ZA</w:t>
              </w:r>
            </w:hyperlink>
            <w:hyperlink r:id="rId10">
              <w:r w:rsidRPr="001077D5">
                <w:rPr>
                  <w:rFonts w:ascii="Arial" w:eastAsia="Calibri" w:hAnsi="Arial" w:cs="Arial"/>
                  <w:color w:val="000000"/>
                  <w:sz w:val="20"/>
                  <w:szCs w:val="20"/>
                </w:rPr>
                <w:t>.</w:t>
              </w:r>
            </w:hyperlink>
            <w:r w:rsidRPr="001077D5">
              <w:rPr>
                <w:rFonts w:ascii="Arial" w:eastAsia="Calibri" w:hAnsi="Arial" w:cs="Arial"/>
                <w:color w:val="000000"/>
                <w:sz w:val="20"/>
                <w:szCs w:val="20"/>
              </w:rPr>
              <w:t xml:space="preserve"> </w:t>
            </w:r>
          </w:p>
          <w:p w14:paraId="471B30A6" w14:textId="77777777" w:rsidR="001077D5" w:rsidRPr="001077D5" w:rsidRDefault="001077D5" w:rsidP="006A13CE">
            <w:pPr>
              <w:spacing w:after="132"/>
              <w:rPr>
                <w:rFonts w:ascii="Arial" w:eastAsia="Calibri" w:hAnsi="Arial" w:cs="Arial"/>
                <w:color w:val="000000"/>
                <w:sz w:val="20"/>
                <w:szCs w:val="20"/>
              </w:rPr>
            </w:pPr>
            <w:r w:rsidRPr="001077D5">
              <w:rPr>
                <w:rFonts w:ascii="Arial" w:eastAsia="Calibri" w:hAnsi="Arial" w:cs="Arial"/>
                <w:color w:val="000000"/>
                <w:sz w:val="20"/>
                <w:szCs w:val="20"/>
              </w:rPr>
              <w:t>2.3</w:t>
            </w:r>
            <w:r w:rsidRPr="001077D5">
              <w:rPr>
                <w:rFonts w:ascii="Arial" w:eastAsia="Arial" w:hAnsi="Arial" w:cs="Arial"/>
                <w:color w:val="000000"/>
                <w:sz w:val="20"/>
                <w:szCs w:val="20"/>
              </w:rPr>
              <w:t xml:space="preserve"> </w:t>
            </w:r>
            <w:r w:rsidRPr="001077D5">
              <w:rPr>
                <w:rFonts w:ascii="Arial" w:eastAsia="Calibri" w:hAnsi="Arial" w:cs="Arial"/>
                <w:color w:val="000000"/>
                <w:sz w:val="20"/>
                <w:szCs w:val="20"/>
              </w:rPr>
              <w:t xml:space="preserve">BIDDERS MAY ALSO SUBMIT A PRINTED TCS CERTIFICATE TOGETHER WITH THE BID.  </w:t>
            </w:r>
          </w:p>
          <w:p w14:paraId="79263574" w14:textId="77777777" w:rsidR="001077D5" w:rsidRPr="001077D5" w:rsidRDefault="001077D5" w:rsidP="006A13CE">
            <w:pPr>
              <w:spacing w:after="152" w:line="239" w:lineRule="auto"/>
              <w:ind w:left="427" w:hanging="427"/>
              <w:jc w:val="both"/>
              <w:rPr>
                <w:rFonts w:ascii="Arial" w:eastAsia="Calibri" w:hAnsi="Arial" w:cs="Arial"/>
                <w:color w:val="000000"/>
                <w:sz w:val="20"/>
                <w:szCs w:val="20"/>
              </w:rPr>
            </w:pPr>
            <w:r w:rsidRPr="001077D5">
              <w:rPr>
                <w:rFonts w:ascii="Arial" w:eastAsia="Calibri" w:hAnsi="Arial" w:cs="Arial"/>
                <w:color w:val="000000"/>
                <w:sz w:val="20"/>
                <w:szCs w:val="20"/>
              </w:rPr>
              <w:t>2.4</w:t>
            </w:r>
            <w:r w:rsidRPr="001077D5">
              <w:rPr>
                <w:rFonts w:ascii="Arial" w:eastAsia="Arial" w:hAnsi="Arial" w:cs="Arial"/>
                <w:color w:val="000000"/>
                <w:sz w:val="20"/>
                <w:szCs w:val="20"/>
              </w:rPr>
              <w:t xml:space="preserve"> </w:t>
            </w:r>
            <w:r w:rsidRPr="001077D5">
              <w:rPr>
                <w:rFonts w:ascii="Arial" w:eastAsia="Calibri" w:hAnsi="Arial" w:cs="Arial"/>
                <w:color w:val="000000"/>
                <w:sz w:val="20"/>
                <w:szCs w:val="20"/>
              </w:rPr>
              <w:t xml:space="preserve">IN BIDS WHERE CONSORTIA / JOINT VENTURES / SUB-CONTRACTORS ARE INVOLVED, EACH PARTY MUST SUBMIT A SEPARATE   TCS CERTIFICATE / PIN / CSD NUMBER. </w:t>
            </w:r>
          </w:p>
          <w:p w14:paraId="49DDAB96" w14:textId="77777777" w:rsidR="001077D5" w:rsidRPr="001077D5" w:rsidRDefault="001077D5" w:rsidP="006A13CE">
            <w:pPr>
              <w:spacing w:after="154"/>
              <w:ind w:left="427" w:hanging="427"/>
              <w:jc w:val="both"/>
              <w:rPr>
                <w:rFonts w:ascii="Arial" w:eastAsia="Calibri" w:hAnsi="Arial" w:cs="Arial"/>
                <w:color w:val="000000"/>
                <w:sz w:val="20"/>
                <w:szCs w:val="20"/>
              </w:rPr>
            </w:pPr>
            <w:r w:rsidRPr="001077D5">
              <w:rPr>
                <w:rFonts w:ascii="Arial" w:eastAsia="Calibri" w:hAnsi="Arial" w:cs="Arial"/>
                <w:color w:val="000000"/>
                <w:sz w:val="20"/>
                <w:szCs w:val="20"/>
              </w:rPr>
              <w:t>2.5</w:t>
            </w:r>
            <w:r w:rsidRPr="001077D5">
              <w:rPr>
                <w:rFonts w:ascii="Arial" w:eastAsia="Arial" w:hAnsi="Arial" w:cs="Arial"/>
                <w:color w:val="000000"/>
                <w:sz w:val="20"/>
                <w:szCs w:val="20"/>
              </w:rPr>
              <w:t xml:space="preserve"> </w:t>
            </w:r>
            <w:r w:rsidRPr="001077D5">
              <w:rPr>
                <w:rFonts w:ascii="Arial" w:eastAsia="Calibri" w:hAnsi="Arial" w:cs="Arial"/>
                <w:color w:val="000000"/>
                <w:sz w:val="20"/>
                <w:szCs w:val="20"/>
              </w:rPr>
              <w:t xml:space="preserve">WHERE NO TCS IS AVAILABLE BUT THE BIDDER IS REGISTERED ON THE CENTRAL SUPPLIER DATABASE (CSD), A CSD NUMBER MUST BE PROVIDED.  </w:t>
            </w:r>
          </w:p>
          <w:p w14:paraId="580C6A7D" w14:textId="77AFCED7" w:rsidR="001077D5" w:rsidRPr="001077D5" w:rsidRDefault="001077D5" w:rsidP="006A13CE">
            <w:pPr>
              <w:ind w:left="427" w:right="54" w:hanging="427"/>
              <w:jc w:val="both"/>
              <w:rPr>
                <w:rFonts w:ascii="Arial" w:eastAsia="Calibri" w:hAnsi="Arial" w:cs="Arial"/>
                <w:color w:val="000000"/>
                <w:sz w:val="20"/>
                <w:szCs w:val="20"/>
              </w:rPr>
            </w:pPr>
            <w:r w:rsidRPr="001077D5">
              <w:rPr>
                <w:rFonts w:ascii="Arial" w:eastAsia="Calibri" w:hAnsi="Arial" w:cs="Arial"/>
                <w:color w:val="000000"/>
                <w:sz w:val="20"/>
                <w:szCs w:val="20"/>
              </w:rPr>
              <w:t>2.6</w:t>
            </w:r>
            <w:r w:rsidRPr="001077D5">
              <w:rPr>
                <w:rFonts w:ascii="Arial" w:eastAsia="Arial" w:hAnsi="Arial" w:cs="Arial"/>
                <w:color w:val="000000"/>
                <w:sz w:val="20"/>
                <w:szCs w:val="20"/>
              </w:rPr>
              <w:t xml:space="preserve"> </w:t>
            </w:r>
            <w:r w:rsidRPr="001077D5">
              <w:rPr>
                <w:rFonts w:ascii="Arial" w:eastAsia="Calibri" w:hAnsi="Arial" w:cs="Arial"/>
                <w:color w:val="000000"/>
                <w:sz w:val="20"/>
                <w:szCs w:val="20"/>
              </w:rPr>
              <w:t>NO BIDS WILL BE CONSIDERED FROM PERSONS IN THE SERVICE OF THE STATE, COMPANIES WITH DIRECTORS WHO ARE PERSONS IN THE SERVICE OF THE STATE, OR CLOSE CORPORATIONS WITH MEMBERS PERSONS IN THE SERVICE OF THE STATE.”</w:t>
            </w:r>
          </w:p>
        </w:tc>
      </w:tr>
    </w:tbl>
    <w:p w14:paraId="09B70C84" w14:textId="77777777" w:rsidR="001077D5" w:rsidRPr="001077D5" w:rsidRDefault="001077D5" w:rsidP="001077D5">
      <w:pPr>
        <w:spacing w:after="0"/>
        <w:ind w:left="428"/>
        <w:jc w:val="both"/>
        <w:rPr>
          <w:rFonts w:ascii="Arial" w:eastAsia="Calibri" w:hAnsi="Arial" w:cs="Arial"/>
          <w:color w:val="000000"/>
          <w:sz w:val="20"/>
          <w:szCs w:val="20"/>
          <w:lang w:eastAsia="en-ZA"/>
        </w:rPr>
      </w:pPr>
      <w:r w:rsidRPr="001077D5">
        <w:rPr>
          <w:rFonts w:ascii="Arial" w:eastAsia="Calibri" w:hAnsi="Arial" w:cs="Arial"/>
          <w:color w:val="000000"/>
          <w:sz w:val="20"/>
          <w:szCs w:val="20"/>
          <w:lang w:eastAsia="en-ZA"/>
        </w:rPr>
        <w:t xml:space="preserve"> </w:t>
      </w:r>
    </w:p>
    <w:p w14:paraId="4E67EC69" w14:textId="2CF6CDBB" w:rsidR="001077D5" w:rsidRPr="001077D5" w:rsidRDefault="001077D5" w:rsidP="001077D5">
      <w:pPr>
        <w:spacing w:after="5" w:line="249" w:lineRule="auto"/>
        <w:ind w:left="1142" w:right="-568" w:hanging="720"/>
        <w:jc w:val="both"/>
        <w:rPr>
          <w:rFonts w:ascii="Arial" w:eastAsia="Calibri" w:hAnsi="Arial" w:cs="Arial"/>
          <w:b/>
          <w:bCs/>
          <w:color w:val="000000"/>
          <w:sz w:val="20"/>
          <w:szCs w:val="20"/>
          <w:lang w:eastAsia="en-ZA"/>
        </w:rPr>
      </w:pPr>
      <w:r w:rsidRPr="001077D5">
        <w:rPr>
          <w:rFonts w:ascii="Arial" w:eastAsia="Calibri" w:hAnsi="Arial" w:cs="Arial"/>
          <w:b/>
          <w:bCs/>
          <w:color w:val="000000"/>
          <w:sz w:val="20"/>
          <w:szCs w:val="20"/>
          <w:lang w:eastAsia="en-ZA"/>
        </w:rPr>
        <w:t xml:space="preserve">NB: FAILURE TO PROVIDE / OR COMPLY WITH ANY OF THE ABOVE PARTICULARS MAY RENDER THE BID INVALID. </w:t>
      </w:r>
    </w:p>
    <w:p w14:paraId="03E5446D" w14:textId="77777777" w:rsidR="001077D5" w:rsidRPr="001077D5" w:rsidRDefault="001077D5" w:rsidP="001077D5">
      <w:pPr>
        <w:spacing w:after="0"/>
        <w:ind w:left="428"/>
        <w:rPr>
          <w:rFonts w:ascii="Arial" w:eastAsia="Calibri" w:hAnsi="Arial" w:cs="Arial"/>
          <w:color w:val="000000"/>
          <w:sz w:val="20"/>
          <w:szCs w:val="20"/>
          <w:lang w:eastAsia="en-ZA"/>
        </w:rPr>
      </w:pPr>
      <w:r w:rsidRPr="001077D5">
        <w:rPr>
          <w:rFonts w:ascii="Arial" w:eastAsia="Calibri" w:hAnsi="Arial" w:cs="Arial"/>
          <w:color w:val="000000"/>
          <w:sz w:val="20"/>
          <w:szCs w:val="20"/>
          <w:lang w:eastAsia="en-ZA"/>
        </w:rPr>
        <w:t xml:space="preserve"> </w:t>
      </w:r>
    </w:p>
    <w:p w14:paraId="0D7EB9A1" w14:textId="20FD3985" w:rsidR="001077D5" w:rsidRDefault="001077D5" w:rsidP="001077D5">
      <w:pPr>
        <w:tabs>
          <w:tab w:val="center" w:pos="1475"/>
          <w:tab w:val="center" w:pos="3308"/>
          <w:tab w:val="center" w:pos="4028"/>
          <w:tab w:val="center" w:pos="4748"/>
          <w:tab w:val="center" w:pos="6738"/>
        </w:tabs>
        <w:spacing w:after="5" w:line="249" w:lineRule="auto"/>
        <w:ind w:left="422"/>
        <w:rPr>
          <w:rFonts w:ascii="Arial" w:eastAsia="Calibri" w:hAnsi="Arial" w:cs="Arial"/>
          <w:color w:val="000000"/>
          <w:sz w:val="20"/>
          <w:szCs w:val="20"/>
          <w:lang w:eastAsia="en-ZA"/>
        </w:rPr>
      </w:pPr>
      <w:r w:rsidRPr="001077D5">
        <w:rPr>
          <w:rFonts w:ascii="Arial" w:eastAsia="Calibri" w:hAnsi="Arial" w:cs="Arial"/>
          <w:color w:val="000000"/>
          <w:sz w:val="20"/>
          <w:szCs w:val="20"/>
          <w:lang w:eastAsia="en-ZA"/>
        </w:rPr>
        <w:tab/>
        <w:t xml:space="preserve">SIGNATURE OF BIDDER: </w:t>
      </w:r>
      <w:r>
        <w:rPr>
          <w:rFonts w:ascii="Arial" w:eastAsia="Calibri" w:hAnsi="Arial" w:cs="Arial"/>
          <w:color w:val="000000"/>
          <w:sz w:val="20"/>
          <w:szCs w:val="20"/>
          <w:lang w:eastAsia="en-ZA"/>
        </w:rPr>
        <w:t xml:space="preserve"> </w:t>
      </w:r>
      <w:r w:rsidRPr="001077D5">
        <w:rPr>
          <w:rFonts w:ascii="Arial" w:eastAsia="Calibri" w:hAnsi="Arial" w:cs="Arial"/>
          <w:color w:val="000000"/>
          <w:sz w:val="20"/>
          <w:szCs w:val="20"/>
          <w:lang w:eastAsia="en-ZA"/>
        </w:rPr>
        <w:t xml:space="preserve">                   </w:t>
      </w:r>
      <w:r>
        <w:rPr>
          <w:rFonts w:ascii="Arial" w:eastAsia="Calibri" w:hAnsi="Arial" w:cs="Arial"/>
          <w:color w:val="000000"/>
          <w:sz w:val="20"/>
          <w:szCs w:val="20"/>
          <w:lang w:eastAsia="en-ZA"/>
        </w:rPr>
        <w:t xml:space="preserve">                    </w:t>
      </w:r>
      <w:r w:rsidRPr="001077D5">
        <w:rPr>
          <w:rFonts w:ascii="Arial" w:eastAsia="Calibri" w:hAnsi="Arial" w:cs="Arial"/>
          <w:color w:val="000000"/>
          <w:sz w:val="20"/>
          <w:szCs w:val="20"/>
          <w:lang w:eastAsia="en-ZA"/>
        </w:rPr>
        <w:t xml:space="preserve">  …………………………………………… </w:t>
      </w:r>
    </w:p>
    <w:p w14:paraId="0427B05F" w14:textId="77777777" w:rsidR="001077D5" w:rsidRDefault="001077D5" w:rsidP="001077D5">
      <w:pPr>
        <w:tabs>
          <w:tab w:val="center" w:pos="1475"/>
          <w:tab w:val="center" w:pos="3308"/>
          <w:tab w:val="center" w:pos="4028"/>
          <w:tab w:val="center" w:pos="4748"/>
          <w:tab w:val="center" w:pos="6738"/>
        </w:tabs>
        <w:spacing w:after="5" w:line="249" w:lineRule="auto"/>
        <w:ind w:left="422"/>
        <w:rPr>
          <w:rFonts w:ascii="Arial" w:eastAsia="Calibri" w:hAnsi="Arial" w:cs="Arial"/>
          <w:color w:val="000000"/>
          <w:sz w:val="20"/>
          <w:szCs w:val="20"/>
          <w:lang w:eastAsia="en-ZA"/>
        </w:rPr>
      </w:pPr>
    </w:p>
    <w:p w14:paraId="51CE52C2" w14:textId="77777777" w:rsidR="001077D5" w:rsidRPr="001077D5" w:rsidRDefault="001077D5" w:rsidP="001077D5">
      <w:pPr>
        <w:tabs>
          <w:tab w:val="center" w:pos="1475"/>
          <w:tab w:val="center" w:pos="3308"/>
          <w:tab w:val="center" w:pos="4028"/>
          <w:tab w:val="center" w:pos="4748"/>
          <w:tab w:val="center" w:pos="6738"/>
        </w:tabs>
        <w:spacing w:after="5" w:line="249" w:lineRule="auto"/>
        <w:ind w:left="422"/>
        <w:rPr>
          <w:rFonts w:ascii="Arial" w:eastAsia="Calibri" w:hAnsi="Arial" w:cs="Arial"/>
          <w:color w:val="000000"/>
          <w:sz w:val="20"/>
          <w:szCs w:val="20"/>
          <w:lang w:eastAsia="en-ZA"/>
        </w:rPr>
      </w:pPr>
    </w:p>
    <w:p w14:paraId="51A41986" w14:textId="77777777" w:rsidR="001077D5" w:rsidRPr="001077D5" w:rsidRDefault="001077D5" w:rsidP="001077D5">
      <w:pPr>
        <w:spacing w:after="0"/>
        <w:ind w:left="428"/>
        <w:rPr>
          <w:rFonts w:ascii="Arial" w:eastAsia="Calibri" w:hAnsi="Arial" w:cs="Arial"/>
          <w:color w:val="000000"/>
          <w:sz w:val="20"/>
          <w:szCs w:val="20"/>
          <w:lang w:eastAsia="en-ZA"/>
        </w:rPr>
      </w:pPr>
      <w:r w:rsidRPr="001077D5">
        <w:rPr>
          <w:rFonts w:ascii="Arial" w:eastAsia="Calibri" w:hAnsi="Arial" w:cs="Arial"/>
          <w:color w:val="000000"/>
          <w:sz w:val="20"/>
          <w:szCs w:val="20"/>
          <w:lang w:eastAsia="en-ZA"/>
        </w:rPr>
        <w:t xml:space="preserve"> </w:t>
      </w:r>
    </w:p>
    <w:p w14:paraId="1F7400D3" w14:textId="6608D3A1" w:rsidR="001077D5" w:rsidRPr="001077D5" w:rsidRDefault="001077D5" w:rsidP="001077D5">
      <w:pPr>
        <w:tabs>
          <w:tab w:val="center" w:pos="2437"/>
          <w:tab w:val="center" w:pos="4748"/>
          <w:tab w:val="center" w:pos="6738"/>
        </w:tabs>
        <w:spacing w:after="5" w:line="249" w:lineRule="auto"/>
        <w:ind w:left="422"/>
        <w:rPr>
          <w:rFonts w:ascii="Arial" w:eastAsia="Calibri" w:hAnsi="Arial" w:cs="Arial"/>
          <w:color w:val="000000"/>
          <w:sz w:val="20"/>
          <w:szCs w:val="20"/>
          <w:lang w:eastAsia="en-ZA"/>
        </w:rPr>
      </w:pPr>
      <w:r w:rsidRPr="001077D5">
        <w:rPr>
          <w:rFonts w:ascii="Arial" w:eastAsia="Calibri" w:hAnsi="Arial" w:cs="Arial"/>
          <w:color w:val="000000"/>
          <w:sz w:val="20"/>
          <w:szCs w:val="20"/>
          <w:lang w:eastAsia="en-ZA"/>
        </w:rPr>
        <w:tab/>
        <w:t xml:space="preserve">CAPACITY UNDER WHICH THIS BID IS SIGNED: </w:t>
      </w:r>
      <w:r>
        <w:rPr>
          <w:rFonts w:ascii="Arial" w:eastAsia="Calibri" w:hAnsi="Arial" w:cs="Arial"/>
          <w:color w:val="000000"/>
          <w:sz w:val="20"/>
          <w:szCs w:val="20"/>
          <w:lang w:eastAsia="en-ZA"/>
        </w:rPr>
        <w:t xml:space="preserve">   </w:t>
      </w:r>
      <w:r w:rsidRPr="001077D5">
        <w:rPr>
          <w:rFonts w:ascii="Arial" w:eastAsia="Calibri" w:hAnsi="Arial" w:cs="Arial"/>
          <w:color w:val="000000"/>
          <w:sz w:val="20"/>
          <w:szCs w:val="20"/>
          <w:lang w:eastAsia="en-ZA"/>
        </w:rPr>
        <w:tab/>
        <w:t xml:space="preserve"> …………………………………………… </w:t>
      </w:r>
    </w:p>
    <w:p w14:paraId="65D89D3C" w14:textId="58FD4856" w:rsidR="001077D5" w:rsidRPr="001077D5" w:rsidRDefault="001077D5" w:rsidP="001077D5">
      <w:pPr>
        <w:spacing w:after="5" w:line="249" w:lineRule="auto"/>
        <w:ind w:left="432" w:right="984" w:hanging="10"/>
        <w:jc w:val="both"/>
        <w:rPr>
          <w:rFonts w:ascii="Arial" w:eastAsia="Calibri" w:hAnsi="Arial" w:cs="Arial"/>
          <w:color w:val="000000"/>
          <w:sz w:val="16"/>
          <w:szCs w:val="16"/>
          <w:lang w:eastAsia="en-ZA"/>
        </w:rPr>
      </w:pPr>
      <w:r w:rsidRPr="001077D5">
        <w:rPr>
          <w:rFonts w:ascii="Arial" w:eastAsia="Calibri" w:hAnsi="Arial" w:cs="Arial"/>
          <w:color w:val="000000"/>
          <w:sz w:val="16"/>
          <w:szCs w:val="16"/>
          <w:lang w:eastAsia="en-ZA"/>
        </w:rPr>
        <w:t xml:space="preserve">(Proof of authority must be submitted e.g. company resolution) </w:t>
      </w:r>
    </w:p>
    <w:p w14:paraId="1EA7EE41" w14:textId="77777777" w:rsidR="001077D5" w:rsidRDefault="001077D5" w:rsidP="001077D5">
      <w:pPr>
        <w:tabs>
          <w:tab w:val="center" w:pos="2249"/>
          <w:tab w:val="center" w:pos="2970"/>
          <w:tab w:val="center" w:pos="4460"/>
          <w:tab w:val="center" w:pos="6858"/>
        </w:tabs>
        <w:spacing w:after="3" w:line="254" w:lineRule="auto"/>
        <w:rPr>
          <w:rFonts w:ascii="Arial" w:eastAsia="Calibri" w:hAnsi="Arial" w:cs="Arial"/>
          <w:color w:val="000000"/>
          <w:sz w:val="20"/>
          <w:szCs w:val="20"/>
          <w:lang w:eastAsia="en-ZA"/>
        </w:rPr>
      </w:pPr>
    </w:p>
    <w:p w14:paraId="4214EDE6" w14:textId="03A17EDA" w:rsidR="001077D5" w:rsidRPr="001077D5" w:rsidRDefault="001077D5" w:rsidP="001077D5">
      <w:pPr>
        <w:tabs>
          <w:tab w:val="center" w:pos="2249"/>
          <w:tab w:val="center" w:pos="2970"/>
          <w:tab w:val="center" w:pos="4460"/>
          <w:tab w:val="center" w:pos="6858"/>
        </w:tabs>
        <w:spacing w:after="3" w:line="254" w:lineRule="auto"/>
        <w:rPr>
          <w:rFonts w:ascii="Arial" w:eastAsia="Calibri" w:hAnsi="Arial" w:cs="Arial"/>
          <w:color w:val="000000"/>
          <w:sz w:val="20"/>
          <w:szCs w:val="20"/>
          <w:lang w:eastAsia="en-ZA"/>
        </w:rPr>
      </w:pPr>
      <w:r w:rsidRPr="001077D5">
        <w:rPr>
          <w:rFonts w:ascii="Arial" w:eastAsia="Calibri" w:hAnsi="Arial" w:cs="Arial"/>
          <w:color w:val="000000"/>
          <w:sz w:val="20"/>
          <w:szCs w:val="20"/>
          <w:lang w:eastAsia="en-ZA"/>
        </w:rPr>
        <w:t xml:space="preserve">          DATE:</w:t>
      </w:r>
      <w:r>
        <w:rPr>
          <w:rFonts w:ascii="Arial" w:eastAsia="Calibri" w:hAnsi="Arial" w:cs="Arial"/>
          <w:color w:val="000000"/>
          <w:sz w:val="20"/>
          <w:szCs w:val="20"/>
          <w:lang w:eastAsia="en-ZA"/>
        </w:rPr>
        <w:t xml:space="preserve">                                                                           </w:t>
      </w:r>
      <w:r w:rsidRPr="001077D5">
        <w:rPr>
          <w:rFonts w:ascii="Arial" w:eastAsia="Calibri" w:hAnsi="Arial" w:cs="Arial"/>
          <w:color w:val="000000"/>
          <w:sz w:val="20"/>
          <w:szCs w:val="20"/>
          <w:lang w:eastAsia="en-ZA"/>
        </w:rPr>
        <w:t xml:space="preserve"> </w:t>
      </w:r>
      <w:r w:rsidRPr="001077D5">
        <w:rPr>
          <w:rFonts w:ascii="Arial" w:eastAsia="Calibri" w:hAnsi="Arial" w:cs="Arial"/>
          <w:color w:val="000000"/>
          <w:sz w:val="20"/>
          <w:szCs w:val="20"/>
          <w:lang w:eastAsia="en-ZA"/>
        </w:rPr>
        <w:tab/>
        <w:t xml:space="preserve">…………………………………………. </w:t>
      </w:r>
    </w:p>
    <w:p w14:paraId="5BFEDF0C" w14:textId="77777777" w:rsidR="001077D5" w:rsidRPr="001077D5" w:rsidRDefault="001077D5" w:rsidP="00590743">
      <w:pPr>
        <w:jc w:val="center"/>
        <w:rPr>
          <w:rFonts w:ascii="Arial" w:hAnsi="Arial" w:cs="Arial"/>
          <w:b/>
          <w:bCs/>
          <w:sz w:val="20"/>
          <w:szCs w:val="20"/>
        </w:rPr>
      </w:pPr>
    </w:p>
    <w:p w14:paraId="6593BB20" w14:textId="77777777" w:rsidR="001077D5" w:rsidRPr="001077D5" w:rsidRDefault="001077D5" w:rsidP="00590743">
      <w:pPr>
        <w:jc w:val="center"/>
        <w:rPr>
          <w:rFonts w:ascii="Arial" w:hAnsi="Arial" w:cs="Arial"/>
          <w:b/>
          <w:bCs/>
          <w:sz w:val="20"/>
          <w:szCs w:val="20"/>
        </w:rPr>
      </w:pPr>
    </w:p>
    <w:p w14:paraId="681213E1" w14:textId="77777777" w:rsidR="001077D5" w:rsidRPr="00E563B2" w:rsidRDefault="001077D5" w:rsidP="00590743">
      <w:pPr>
        <w:jc w:val="center"/>
        <w:rPr>
          <w:rFonts w:ascii="Arial" w:hAnsi="Arial" w:cs="Arial"/>
          <w:b/>
          <w:bCs/>
          <w:sz w:val="24"/>
          <w:szCs w:val="24"/>
        </w:rPr>
      </w:pPr>
    </w:p>
    <w:p w14:paraId="18324FA8" w14:textId="432992C5" w:rsidR="00BF7261" w:rsidRDefault="00BF7261" w:rsidP="00590743">
      <w:pPr>
        <w:jc w:val="center"/>
        <w:rPr>
          <w:rFonts w:ascii="Arial" w:hAnsi="Arial" w:cs="Arial"/>
          <w:sz w:val="20"/>
          <w:szCs w:val="20"/>
        </w:rPr>
      </w:pPr>
    </w:p>
    <w:p w14:paraId="345D1382" w14:textId="77777777" w:rsidR="00891FDF" w:rsidRDefault="00891FDF" w:rsidP="00590743">
      <w:pPr>
        <w:jc w:val="center"/>
        <w:rPr>
          <w:rFonts w:ascii="Arial" w:hAnsi="Arial" w:cs="Arial"/>
          <w:sz w:val="20"/>
          <w:szCs w:val="20"/>
        </w:rPr>
      </w:pPr>
    </w:p>
    <w:p w14:paraId="21A37ED0" w14:textId="01439F7E" w:rsidR="00EC15B1" w:rsidRDefault="00EC15B1" w:rsidP="00B7545A">
      <w:pPr>
        <w:tabs>
          <w:tab w:val="center" w:pos="2907"/>
          <w:tab w:val="center" w:pos="7370"/>
        </w:tabs>
        <w:spacing w:after="227" w:line="249" w:lineRule="auto"/>
        <w:jc w:val="both"/>
        <w:rPr>
          <w:rFonts w:ascii="Arial" w:eastAsia="Calibri" w:hAnsi="Arial" w:cs="Arial"/>
          <w:color w:val="000000"/>
          <w:szCs w:val="24"/>
          <w:lang w:eastAsia="en-ZA"/>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1A4A4D50" wp14:editId="2F84B3CE">
                <wp:simplePos x="0" y="0"/>
                <wp:positionH relativeFrom="column">
                  <wp:posOffset>0</wp:posOffset>
                </wp:positionH>
                <wp:positionV relativeFrom="paragraph">
                  <wp:posOffset>-635</wp:posOffset>
                </wp:positionV>
                <wp:extent cx="6487795" cy="563245"/>
                <wp:effectExtent l="0" t="0" r="27305" b="27305"/>
                <wp:wrapNone/>
                <wp:docPr id="1725216107" name="Rectangle 2"/>
                <wp:cNvGraphicFramePr/>
                <a:graphic xmlns:a="http://schemas.openxmlformats.org/drawingml/2006/main">
                  <a:graphicData uri="http://schemas.microsoft.com/office/word/2010/wordprocessingShape">
                    <wps:wsp>
                      <wps:cNvSpPr/>
                      <wps:spPr>
                        <a:xfrm>
                          <a:off x="0" y="0"/>
                          <a:ext cx="6487795" cy="563245"/>
                        </a:xfrm>
                        <a:prstGeom prst="rect">
                          <a:avLst/>
                        </a:prstGeom>
                        <a:solidFill>
                          <a:schemeClr val="accent5">
                            <a:lumMod val="20000"/>
                            <a:lumOff val="80000"/>
                          </a:schemeClr>
                        </a:solidFill>
                        <a:ln>
                          <a:solidFill>
                            <a:schemeClr val="accent5">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13985B" w14:textId="5703C651" w:rsidR="006D5179" w:rsidRDefault="006D5179" w:rsidP="00EC15B1">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ANNEXURE </w:t>
                            </w:r>
                            <w:r w:rsidR="009C7CAA">
                              <w:rPr>
                                <w:rFonts w:ascii="Arial" w:hAnsi="Arial" w:cs="Arial"/>
                                <w:b/>
                                <w:bCs/>
                                <w:color w:val="000000" w:themeColor="text1"/>
                                <w:sz w:val="20"/>
                                <w:szCs w:val="20"/>
                              </w:rPr>
                              <w:t>2</w:t>
                            </w:r>
                          </w:p>
                          <w:p w14:paraId="6BB7B264" w14:textId="586CDAD2" w:rsidR="00EC15B1" w:rsidRDefault="006D5179" w:rsidP="00EC15B1">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PRICING SCHEDULE</w:t>
                            </w:r>
                          </w:p>
                          <w:p w14:paraId="10965644" w14:textId="335B8E3F" w:rsidR="006D5179" w:rsidRPr="003605AC" w:rsidRDefault="006D5179" w:rsidP="00EC15B1">
                            <w:pPr>
                              <w:spacing w:after="0"/>
                              <w:jc w:val="center"/>
                              <w:rPr>
                                <w:rFonts w:ascii="Arial" w:hAnsi="Arial" w:cs="Arial"/>
                                <w:b/>
                                <w:bCs/>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A4D50" id="_x0000_s1029" style="position:absolute;left:0;text-align:left;margin-left:0;margin-top:-.05pt;width:510.85pt;height:4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" fillcolor="#deeaf6 [664]" strokecolor="#deeaf6 [664]" strokeweight="1pt">
                <v:textbox>
                  <w:txbxContent>
                    <w:p w14:paraId="6313985B" w14:textId="5703C651" w:rsidR="006D5179" w:rsidRDefault="006D5179" w:rsidP="00EC15B1">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ANNEXURE </w:t>
                      </w:r>
                      <w:r w:rsidR="009C7CAA">
                        <w:rPr>
                          <w:rFonts w:ascii="Arial" w:hAnsi="Arial" w:cs="Arial"/>
                          <w:b/>
                          <w:bCs/>
                          <w:color w:val="000000" w:themeColor="text1"/>
                          <w:sz w:val="20"/>
                          <w:szCs w:val="20"/>
                        </w:rPr>
                        <w:t>2</w:t>
                      </w:r>
                    </w:p>
                    <w:p w14:paraId="6BB7B264" w14:textId="586CDAD2" w:rsidR="00EC15B1" w:rsidRDefault="006D5179" w:rsidP="00EC15B1">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PRICING SCHEDULE</w:t>
                      </w:r>
                    </w:p>
                    <w:p w14:paraId="10965644" w14:textId="335B8E3F" w:rsidR="006D5179" w:rsidRPr="003605AC" w:rsidRDefault="006D5179" w:rsidP="00EC15B1">
                      <w:pPr>
                        <w:spacing w:after="0"/>
                        <w:jc w:val="center"/>
                        <w:rPr>
                          <w:rFonts w:ascii="Arial" w:hAnsi="Arial" w:cs="Arial"/>
                          <w:b/>
                          <w:bCs/>
                          <w:color w:val="000000" w:themeColor="text1"/>
                          <w:sz w:val="20"/>
                          <w:szCs w:val="20"/>
                        </w:rPr>
                      </w:pPr>
                    </w:p>
                  </w:txbxContent>
                </v:textbox>
              </v:rect>
            </w:pict>
          </mc:Fallback>
        </mc:AlternateContent>
      </w:r>
    </w:p>
    <w:p w14:paraId="1DC3F390" w14:textId="77777777" w:rsidR="00EC15B1" w:rsidRDefault="00EC15B1" w:rsidP="00B7545A">
      <w:pPr>
        <w:tabs>
          <w:tab w:val="center" w:pos="2907"/>
          <w:tab w:val="center" w:pos="7370"/>
        </w:tabs>
        <w:spacing w:after="227" w:line="249" w:lineRule="auto"/>
        <w:jc w:val="both"/>
        <w:rPr>
          <w:rFonts w:ascii="Arial" w:eastAsia="Calibri" w:hAnsi="Arial" w:cs="Arial"/>
          <w:color w:val="000000"/>
          <w:szCs w:val="24"/>
          <w:lang w:eastAsia="en-ZA"/>
        </w:rPr>
      </w:pPr>
    </w:p>
    <w:p w14:paraId="7756E8AA" w14:textId="77777777" w:rsidR="00EC15B1" w:rsidRDefault="00891FDF" w:rsidP="00B7545A">
      <w:pPr>
        <w:tabs>
          <w:tab w:val="center" w:pos="2907"/>
          <w:tab w:val="center" w:pos="7370"/>
        </w:tabs>
        <w:spacing w:after="227" w:line="249" w:lineRule="auto"/>
        <w:jc w:val="both"/>
        <w:rPr>
          <w:rFonts w:ascii="Arial" w:eastAsia="Calibri" w:hAnsi="Arial" w:cs="Arial"/>
          <w:color w:val="000000"/>
          <w:szCs w:val="24"/>
          <w:lang w:eastAsia="en-ZA"/>
        </w:rPr>
      </w:pPr>
      <w:r w:rsidRPr="00B7545A">
        <w:rPr>
          <w:rFonts w:ascii="Arial" w:eastAsia="Calibri" w:hAnsi="Arial" w:cs="Arial"/>
          <w:color w:val="000000"/>
          <w:szCs w:val="24"/>
          <w:lang w:eastAsia="en-ZA"/>
        </w:rPr>
        <w:t xml:space="preserve">  </w:t>
      </w:r>
    </w:p>
    <w:p w14:paraId="7C430BDE" w14:textId="1C8D06B2" w:rsidR="00891FDF" w:rsidRPr="00B7545A" w:rsidRDefault="00891FDF" w:rsidP="00B7545A">
      <w:pPr>
        <w:tabs>
          <w:tab w:val="center" w:pos="2907"/>
          <w:tab w:val="center" w:pos="7370"/>
        </w:tabs>
        <w:spacing w:after="227" w:line="249" w:lineRule="auto"/>
        <w:jc w:val="both"/>
        <w:rPr>
          <w:rFonts w:ascii="Arial" w:eastAsia="Calibri" w:hAnsi="Arial" w:cs="Arial"/>
          <w:color w:val="000000"/>
          <w:szCs w:val="24"/>
          <w:lang w:eastAsia="en-ZA"/>
        </w:rPr>
      </w:pPr>
      <w:r w:rsidRPr="00B7545A">
        <w:rPr>
          <w:rFonts w:ascii="Arial" w:eastAsia="Calibri" w:hAnsi="Arial" w:cs="Arial"/>
          <w:color w:val="000000"/>
          <w:szCs w:val="24"/>
          <w:lang w:eastAsia="en-ZA"/>
        </w:rPr>
        <w:t>NAME OF BIDDER: ………………………………………………   BID NO.: RF</w:t>
      </w:r>
      <w:r w:rsidR="00295BD7">
        <w:rPr>
          <w:rFonts w:ascii="Arial" w:eastAsia="Calibri" w:hAnsi="Arial" w:cs="Arial"/>
          <w:color w:val="000000"/>
          <w:szCs w:val="24"/>
          <w:lang w:eastAsia="en-ZA"/>
        </w:rPr>
        <w:t>Q 25-</w:t>
      </w:r>
      <w:r w:rsidR="0015536C">
        <w:rPr>
          <w:rFonts w:ascii="Arial" w:eastAsia="Calibri" w:hAnsi="Arial" w:cs="Arial"/>
          <w:color w:val="000000"/>
          <w:szCs w:val="24"/>
          <w:lang w:eastAsia="en-ZA"/>
        </w:rPr>
        <w:t>00</w:t>
      </w:r>
      <w:r w:rsidR="003E6F1B">
        <w:rPr>
          <w:rFonts w:ascii="Arial" w:eastAsia="Calibri" w:hAnsi="Arial" w:cs="Arial"/>
          <w:color w:val="000000"/>
          <w:szCs w:val="24"/>
          <w:lang w:eastAsia="en-ZA"/>
        </w:rPr>
        <w:t>7</w:t>
      </w:r>
    </w:p>
    <w:p w14:paraId="332B437A" w14:textId="2DC6F4BD" w:rsidR="00891FDF" w:rsidRPr="00B7545A" w:rsidRDefault="00891FDF" w:rsidP="00B7545A">
      <w:pPr>
        <w:spacing w:after="227" w:line="249" w:lineRule="auto"/>
        <w:ind w:left="432" w:right="-993" w:hanging="10"/>
        <w:jc w:val="both"/>
        <w:rPr>
          <w:rFonts w:ascii="Arial" w:eastAsia="Calibri" w:hAnsi="Arial" w:cs="Arial"/>
          <w:color w:val="FF0000"/>
          <w:szCs w:val="24"/>
          <w:lang w:eastAsia="en-ZA"/>
        </w:rPr>
      </w:pPr>
      <w:r w:rsidRPr="00B7545A">
        <w:rPr>
          <w:rFonts w:ascii="Arial" w:eastAsia="Calibri" w:hAnsi="Arial" w:cs="Arial"/>
          <w:color w:val="000000"/>
          <w:szCs w:val="24"/>
          <w:lang w:eastAsia="en-ZA"/>
        </w:rPr>
        <w:t>CLOSING TIME 1</w:t>
      </w:r>
      <w:r w:rsidR="00B7545A" w:rsidRPr="00B7545A">
        <w:rPr>
          <w:rFonts w:ascii="Arial" w:eastAsia="Calibri" w:hAnsi="Arial" w:cs="Arial"/>
          <w:color w:val="000000"/>
          <w:szCs w:val="24"/>
          <w:lang w:eastAsia="en-ZA"/>
        </w:rPr>
        <w:t>6</w:t>
      </w:r>
      <w:r w:rsidRPr="00B7545A">
        <w:rPr>
          <w:rFonts w:ascii="Arial" w:eastAsia="Calibri" w:hAnsi="Arial" w:cs="Arial"/>
          <w:color w:val="000000"/>
          <w:szCs w:val="24"/>
          <w:lang w:eastAsia="en-ZA"/>
        </w:rPr>
        <w:t xml:space="preserve">:00                                                          CLOSING DATE: </w:t>
      </w:r>
      <w:r w:rsidR="003E6F1B">
        <w:rPr>
          <w:rFonts w:ascii="Arial" w:eastAsia="Calibri" w:hAnsi="Arial" w:cs="Arial"/>
          <w:color w:val="000000" w:themeColor="text1"/>
          <w:szCs w:val="24"/>
          <w:lang w:eastAsia="en-ZA"/>
        </w:rPr>
        <w:t>2</w:t>
      </w:r>
      <w:r w:rsidR="00C127EE">
        <w:rPr>
          <w:rFonts w:ascii="Arial" w:eastAsia="Calibri" w:hAnsi="Arial" w:cs="Arial"/>
          <w:color w:val="000000" w:themeColor="text1"/>
          <w:szCs w:val="24"/>
          <w:lang w:eastAsia="en-ZA"/>
        </w:rPr>
        <w:t>9</w:t>
      </w:r>
      <w:r w:rsidR="00B7545A" w:rsidRPr="0015536C">
        <w:rPr>
          <w:rFonts w:ascii="Arial" w:eastAsia="Calibri" w:hAnsi="Arial" w:cs="Arial"/>
          <w:color w:val="000000" w:themeColor="text1"/>
          <w:szCs w:val="24"/>
          <w:lang w:eastAsia="en-ZA"/>
        </w:rPr>
        <w:t xml:space="preserve"> AUGUST 2025</w:t>
      </w:r>
    </w:p>
    <w:p w14:paraId="1DC874AB" w14:textId="77777777" w:rsidR="00891FDF" w:rsidRPr="00B7545A" w:rsidRDefault="00891FDF" w:rsidP="00B7545A">
      <w:pPr>
        <w:spacing w:after="228" w:line="249" w:lineRule="auto"/>
        <w:ind w:left="432" w:right="-710" w:hanging="10"/>
        <w:jc w:val="both"/>
        <w:rPr>
          <w:rFonts w:ascii="Arial" w:eastAsia="Calibri" w:hAnsi="Arial" w:cs="Arial"/>
          <w:color w:val="000000"/>
          <w:szCs w:val="24"/>
          <w:lang w:eastAsia="en-ZA"/>
        </w:rPr>
      </w:pPr>
      <w:r w:rsidRPr="00B7545A">
        <w:rPr>
          <w:rFonts w:ascii="Arial" w:eastAsia="Calibri" w:hAnsi="Arial" w:cs="Arial"/>
          <w:color w:val="000000"/>
          <w:szCs w:val="24"/>
          <w:lang w:eastAsia="en-ZA"/>
        </w:rPr>
        <w:t xml:space="preserve">OFFER TO BE VALID FOR 7 DAYS FROM THE CLOSING DATE OF BID. </w:t>
      </w:r>
    </w:p>
    <w:p w14:paraId="2E307354" w14:textId="77777777" w:rsidR="00891FDF" w:rsidRPr="00B7545A" w:rsidRDefault="00891FDF" w:rsidP="00B7545A">
      <w:pPr>
        <w:spacing w:after="227" w:line="249" w:lineRule="auto"/>
        <w:ind w:left="432" w:right="-710" w:hanging="10"/>
        <w:jc w:val="both"/>
        <w:rPr>
          <w:rFonts w:ascii="Arial" w:eastAsia="Calibri" w:hAnsi="Arial" w:cs="Arial"/>
          <w:color w:val="000000"/>
          <w:szCs w:val="24"/>
          <w:lang w:eastAsia="en-ZA"/>
        </w:rPr>
      </w:pPr>
      <w:r w:rsidRPr="00B7545A">
        <w:rPr>
          <w:rFonts w:ascii="Arial" w:eastAsia="Calibri" w:hAnsi="Arial" w:cs="Arial"/>
          <w:color w:val="000000"/>
          <w:szCs w:val="24"/>
          <w:lang w:eastAsia="en-ZA"/>
        </w:rPr>
        <w:t xml:space="preserve"> **(ALL APPLICABLE TAXES INCLUDED IN THE RATE PER HOUR)                           </w:t>
      </w:r>
    </w:p>
    <w:p w14:paraId="13C521A1" w14:textId="77777777" w:rsidR="00891FDF" w:rsidRPr="00B7545A" w:rsidRDefault="00891FDF" w:rsidP="00B7545A">
      <w:pPr>
        <w:numPr>
          <w:ilvl w:val="0"/>
          <w:numId w:val="30"/>
        </w:numPr>
        <w:spacing w:after="227" w:line="249" w:lineRule="auto"/>
        <w:ind w:left="637" w:right="-710" w:hanging="215"/>
        <w:jc w:val="both"/>
        <w:rPr>
          <w:rFonts w:ascii="Arial" w:eastAsia="Calibri" w:hAnsi="Arial" w:cs="Arial"/>
          <w:color w:val="000000"/>
          <w:szCs w:val="24"/>
          <w:lang w:eastAsia="en-ZA"/>
        </w:rPr>
      </w:pPr>
      <w:r w:rsidRPr="00B7545A">
        <w:rPr>
          <w:rFonts w:ascii="Arial" w:eastAsia="Calibri" w:hAnsi="Arial" w:cs="Arial"/>
          <w:color w:val="000000"/>
          <w:szCs w:val="24"/>
          <w:lang w:eastAsia="en-ZA"/>
        </w:rPr>
        <w:t xml:space="preserve">The accompanying information must be used for the formulation of proposals. </w:t>
      </w:r>
    </w:p>
    <w:p w14:paraId="0CA7D53D" w14:textId="52D7D7D9" w:rsidR="00891FDF" w:rsidRPr="00B7545A" w:rsidRDefault="00891FDF" w:rsidP="00B7545A">
      <w:pPr>
        <w:numPr>
          <w:ilvl w:val="0"/>
          <w:numId w:val="30"/>
        </w:numPr>
        <w:spacing w:after="28" w:line="249" w:lineRule="auto"/>
        <w:ind w:left="637" w:right="-710" w:hanging="215"/>
        <w:jc w:val="both"/>
        <w:rPr>
          <w:rFonts w:ascii="Arial" w:eastAsia="Calibri" w:hAnsi="Arial" w:cs="Arial"/>
          <w:color w:val="000000"/>
          <w:szCs w:val="24"/>
          <w:lang w:eastAsia="en-ZA"/>
        </w:rPr>
      </w:pPr>
      <w:r w:rsidRPr="00B7545A">
        <w:rPr>
          <w:rFonts w:ascii="Arial" w:eastAsia="Calibri" w:hAnsi="Arial" w:cs="Arial"/>
          <w:color w:val="000000"/>
          <w:szCs w:val="24"/>
          <w:lang w:eastAsia="en-ZA"/>
        </w:rPr>
        <w:t xml:space="preserve">Bidders must </w:t>
      </w:r>
      <w:r w:rsidR="006D5179">
        <w:rPr>
          <w:rFonts w:ascii="Arial" w:eastAsia="Calibri" w:hAnsi="Arial" w:cs="Arial"/>
          <w:color w:val="000000"/>
          <w:szCs w:val="24"/>
          <w:lang w:eastAsia="en-ZA"/>
        </w:rPr>
        <w:t xml:space="preserve">complete pricing template attached in Annexure 5. </w:t>
      </w:r>
      <w:r w:rsidRPr="00B7545A">
        <w:rPr>
          <w:rFonts w:ascii="Arial" w:eastAsia="Calibri" w:hAnsi="Arial" w:cs="Arial"/>
          <w:color w:val="000000"/>
          <w:szCs w:val="24"/>
          <w:lang w:eastAsia="en-ZA"/>
        </w:rPr>
        <w:t xml:space="preserve">detailed quotation </w:t>
      </w:r>
      <w:r w:rsidR="006D5179">
        <w:rPr>
          <w:rFonts w:ascii="Arial" w:eastAsia="Calibri" w:hAnsi="Arial" w:cs="Arial"/>
          <w:color w:val="000000"/>
          <w:szCs w:val="24"/>
          <w:lang w:eastAsia="en-ZA"/>
        </w:rPr>
        <w:t xml:space="preserve">must </w:t>
      </w:r>
      <w:r w:rsidRPr="00B7545A">
        <w:rPr>
          <w:rFonts w:ascii="Arial" w:eastAsia="Calibri" w:hAnsi="Arial" w:cs="Arial"/>
          <w:color w:val="000000"/>
          <w:szCs w:val="24"/>
          <w:lang w:eastAsia="en-ZA"/>
        </w:rPr>
        <w:t>reflect</w:t>
      </w:r>
      <w:r w:rsidR="006D5179">
        <w:rPr>
          <w:rFonts w:ascii="Arial" w:eastAsia="Calibri" w:hAnsi="Arial" w:cs="Arial"/>
          <w:color w:val="000000"/>
          <w:szCs w:val="24"/>
          <w:lang w:eastAsia="en-ZA"/>
        </w:rPr>
        <w:t xml:space="preserve"> </w:t>
      </w:r>
      <w:r w:rsidRPr="00B7545A">
        <w:rPr>
          <w:rFonts w:ascii="Arial" w:eastAsia="Calibri" w:hAnsi="Arial" w:cs="Arial"/>
          <w:color w:val="000000"/>
          <w:szCs w:val="24"/>
          <w:lang w:eastAsia="en-ZA"/>
        </w:rPr>
        <w:t xml:space="preserve">a total amount for rendering required services. </w:t>
      </w:r>
    </w:p>
    <w:p w14:paraId="1DAC3E08" w14:textId="77777777" w:rsidR="00891FDF" w:rsidRPr="00B7545A" w:rsidRDefault="00891FDF" w:rsidP="00B7545A">
      <w:pPr>
        <w:spacing w:after="19"/>
        <w:ind w:left="428" w:right="-710"/>
        <w:jc w:val="both"/>
        <w:rPr>
          <w:rFonts w:ascii="Arial" w:eastAsia="Calibri" w:hAnsi="Arial" w:cs="Arial"/>
          <w:color w:val="000000"/>
          <w:szCs w:val="24"/>
          <w:lang w:eastAsia="en-ZA"/>
        </w:rPr>
      </w:pPr>
      <w:r w:rsidRPr="00B7545A">
        <w:rPr>
          <w:rFonts w:ascii="Arial" w:eastAsia="Calibri" w:hAnsi="Arial" w:cs="Arial"/>
          <w:color w:val="000000"/>
          <w:szCs w:val="24"/>
          <w:lang w:eastAsia="en-ZA"/>
        </w:rPr>
        <w:t xml:space="preserve"> </w:t>
      </w:r>
    </w:p>
    <w:p w14:paraId="73D48D93" w14:textId="77777777" w:rsidR="00891FDF" w:rsidRPr="00B7545A" w:rsidRDefault="00891FDF" w:rsidP="00B7545A">
      <w:pPr>
        <w:spacing w:after="239" w:line="249" w:lineRule="auto"/>
        <w:ind w:left="432" w:right="-710" w:hanging="10"/>
        <w:jc w:val="both"/>
        <w:rPr>
          <w:rFonts w:ascii="Arial" w:eastAsia="Calibri" w:hAnsi="Arial" w:cs="Arial"/>
          <w:color w:val="000000"/>
          <w:szCs w:val="24"/>
          <w:lang w:eastAsia="en-ZA"/>
        </w:rPr>
      </w:pPr>
      <w:r w:rsidRPr="00B7545A">
        <w:rPr>
          <w:rFonts w:ascii="Arial" w:eastAsia="Calibri" w:hAnsi="Arial" w:cs="Arial"/>
          <w:color w:val="000000"/>
          <w:szCs w:val="24"/>
          <w:lang w:eastAsia="en-ZA"/>
        </w:rPr>
        <w:t xml:space="preserve">**” all applicable taxes” includes value- added tax, pay as you earn, income tax, unemployment insurance fund contributions and skills development levies. </w:t>
      </w:r>
    </w:p>
    <w:p w14:paraId="3C4823FC" w14:textId="77777777" w:rsidR="00891FDF" w:rsidRPr="00B7545A" w:rsidRDefault="00891FDF" w:rsidP="00B7545A">
      <w:pPr>
        <w:numPr>
          <w:ilvl w:val="0"/>
          <w:numId w:val="30"/>
        </w:numPr>
        <w:spacing w:after="223" w:line="254" w:lineRule="auto"/>
        <w:ind w:left="637" w:right="-710" w:hanging="215"/>
        <w:jc w:val="both"/>
        <w:rPr>
          <w:rFonts w:ascii="Arial" w:eastAsia="Calibri" w:hAnsi="Arial" w:cs="Arial"/>
          <w:color w:val="000000"/>
          <w:szCs w:val="24"/>
          <w:lang w:eastAsia="en-ZA"/>
        </w:rPr>
      </w:pPr>
      <w:r w:rsidRPr="00B7545A">
        <w:rPr>
          <w:rFonts w:ascii="Arial" w:eastAsia="Calibri" w:hAnsi="Arial" w:cs="Arial"/>
          <w:color w:val="000000"/>
          <w:szCs w:val="24"/>
          <w:lang w:eastAsia="en-ZA"/>
        </w:rPr>
        <w:t xml:space="preserve">Period required for commencement with project after acceptance of bid……………………… </w:t>
      </w:r>
      <w:r w:rsidRPr="00B7545A">
        <w:rPr>
          <w:rFonts w:ascii="Arial" w:eastAsia="Calibri" w:hAnsi="Arial" w:cs="Arial"/>
          <w:color w:val="000000"/>
          <w:szCs w:val="24"/>
          <w:lang w:eastAsia="en-ZA"/>
        </w:rPr>
        <w:tab/>
        <w:t xml:space="preserve"> </w:t>
      </w:r>
    </w:p>
    <w:p w14:paraId="36993D75" w14:textId="77777777" w:rsidR="00891FDF" w:rsidRPr="00B7545A" w:rsidRDefault="00891FDF" w:rsidP="00B7545A">
      <w:pPr>
        <w:numPr>
          <w:ilvl w:val="0"/>
          <w:numId w:val="30"/>
        </w:numPr>
        <w:spacing w:after="5" w:line="249" w:lineRule="auto"/>
        <w:ind w:left="637" w:right="-710" w:hanging="215"/>
        <w:jc w:val="both"/>
        <w:rPr>
          <w:rFonts w:ascii="Arial" w:eastAsia="Calibri" w:hAnsi="Arial" w:cs="Arial"/>
          <w:color w:val="000000"/>
          <w:szCs w:val="24"/>
          <w:lang w:eastAsia="en-ZA"/>
        </w:rPr>
      </w:pPr>
      <w:r w:rsidRPr="00B7545A">
        <w:rPr>
          <w:rFonts w:ascii="Arial" w:eastAsia="Calibri" w:hAnsi="Arial" w:cs="Arial"/>
          <w:color w:val="000000"/>
          <w:szCs w:val="24"/>
          <w:lang w:eastAsia="en-ZA"/>
        </w:rPr>
        <w:t xml:space="preserve">Are the rates quoted firm for the full period of contract? (Please tick on the appropriate box) </w:t>
      </w:r>
    </w:p>
    <w:p w14:paraId="2FD79336" w14:textId="77777777" w:rsidR="00891FDF" w:rsidRPr="00B7545A" w:rsidRDefault="00891FDF" w:rsidP="00B7545A">
      <w:pPr>
        <w:spacing w:after="0"/>
        <w:ind w:left="1932"/>
        <w:jc w:val="both"/>
        <w:rPr>
          <w:rFonts w:ascii="Arial" w:eastAsia="Calibri" w:hAnsi="Arial" w:cs="Arial"/>
          <w:color w:val="000000"/>
          <w:szCs w:val="24"/>
          <w:lang w:eastAsia="en-ZA"/>
        </w:rPr>
      </w:pPr>
      <w:r w:rsidRPr="00B7545A">
        <w:rPr>
          <w:rFonts w:ascii="Arial" w:eastAsia="Calibri" w:hAnsi="Arial" w:cs="Arial"/>
          <w:color w:val="000000"/>
          <w:szCs w:val="24"/>
          <w:lang w:eastAsia="en-ZA"/>
        </w:rPr>
        <w:t xml:space="preserve"> </w:t>
      </w:r>
    </w:p>
    <w:tbl>
      <w:tblPr>
        <w:tblStyle w:val="TableGrid5"/>
        <w:tblW w:w="5736" w:type="dxa"/>
        <w:tblInd w:w="3619" w:type="dxa"/>
        <w:tblLook w:val="04A0" w:firstRow="1" w:lastRow="0" w:firstColumn="1" w:lastColumn="0" w:noHBand="0" w:noVBand="1"/>
      </w:tblPr>
      <w:tblGrid>
        <w:gridCol w:w="1272"/>
        <w:gridCol w:w="4464"/>
      </w:tblGrid>
      <w:tr w:rsidR="00891FDF" w:rsidRPr="00B7545A" w14:paraId="198B2718" w14:textId="77777777" w:rsidTr="00891FDF">
        <w:trPr>
          <w:trHeight w:val="410"/>
        </w:trPr>
        <w:tc>
          <w:tcPr>
            <w:tcW w:w="523" w:type="dxa"/>
            <w:tcBorders>
              <w:top w:val="nil"/>
              <w:left w:val="nil"/>
              <w:bottom w:val="nil"/>
              <w:right w:val="nil"/>
            </w:tcBorders>
          </w:tcPr>
          <w:tbl>
            <w:tblPr>
              <w:tblStyle w:val="TableGrid5"/>
              <w:tblW w:w="525" w:type="dxa"/>
              <w:tblInd w:w="629" w:type="dxa"/>
              <w:tblCellMar>
                <w:top w:w="115" w:type="dxa"/>
                <w:left w:w="151" w:type="dxa"/>
                <w:right w:w="115" w:type="dxa"/>
              </w:tblCellMar>
              <w:tblLook w:val="04A0" w:firstRow="1" w:lastRow="0" w:firstColumn="1" w:lastColumn="0" w:noHBand="0" w:noVBand="1"/>
            </w:tblPr>
            <w:tblGrid>
              <w:gridCol w:w="627"/>
            </w:tblGrid>
            <w:tr w:rsidR="00891FDF" w:rsidRPr="00B7545A" w14:paraId="4F25B77C" w14:textId="77777777" w:rsidTr="006A13CE">
              <w:trPr>
                <w:trHeight w:val="375"/>
              </w:trPr>
              <w:tc>
                <w:tcPr>
                  <w:tcW w:w="525" w:type="dxa"/>
                  <w:tcBorders>
                    <w:top w:val="single" w:sz="6" w:space="0" w:color="000000"/>
                    <w:left w:val="single" w:sz="6" w:space="0" w:color="000000"/>
                    <w:bottom w:val="single" w:sz="6" w:space="0" w:color="000000"/>
                    <w:right w:val="single" w:sz="6" w:space="0" w:color="000000"/>
                  </w:tcBorders>
                </w:tcPr>
                <w:p w14:paraId="64F2BC11" w14:textId="52BC1664" w:rsidR="00891FDF" w:rsidRPr="00B7545A" w:rsidRDefault="00891FDF" w:rsidP="00B7545A">
                  <w:pPr>
                    <w:ind w:right="-157"/>
                    <w:jc w:val="both"/>
                    <w:rPr>
                      <w:rFonts w:ascii="Arial" w:eastAsia="Calibri" w:hAnsi="Arial" w:cs="Arial"/>
                      <w:b/>
                      <w:bCs/>
                      <w:color w:val="000000"/>
                    </w:rPr>
                  </w:pPr>
                  <w:r w:rsidRPr="00B7545A">
                    <w:rPr>
                      <w:rFonts w:ascii="Arial" w:eastAsia="Calibri" w:hAnsi="Arial" w:cs="Arial"/>
                      <w:b/>
                      <w:bCs/>
                      <w:color w:val="000000"/>
                      <w:sz w:val="18"/>
                    </w:rPr>
                    <w:t>YES</w:t>
                  </w:r>
                </w:p>
              </w:tc>
            </w:tr>
          </w:tbl>
          <w:p w14:paraId="775B8F19" w14:textId="77777777" w:rsidR="00891FDF" w:rsidRPr="00B7545A" w:rsidRDefault="00891FDF" w:rsidP="00B7545A">
            <w:pPr>
              <w:jc w:val="both"/>
              <w:rPr>
                <w:rFonts w:ascii="Arial" w:eastAsia="Calibri" w:hAnsi="Arial" w:cs="Arial"/>
                <w:b/>
                <w:bCs/>
                <w:color w:val="000000"/>
              </w:rPr>
            </w:pPr>
          </w:p>
        </w:tc>
        <w:tc>
          <w:tcPr>
            <w:tcW w:w="5213" w:type="dxa"/>
            <w:tcBorders>
              <w:top w:val="nil"/>
              <w:left w:val="nil"/>
              <w:bottom w:val="nil"/>
              <w:right w:val="nil"/>
            </w:tcBorders>
          </w:tcPr>
          <w:tbl>
            <w:tblPr>
              <w:tblStyle w:val="TableGrid5"/>
              <w:tblW w:w="525" w:type="dxa"/>
              <w:tblInd w:w="629" w:type="dxa"/>
              <w:tblCellMar>
                <w:top w:w="115" w:type="dxa"/>
                <w:left w:w="151" w:type="dxa"/>
                <w:right w:w="115" w:type="dxa"/>
              </w:tblCellMar>
              <w:tblLook w:val="04A0" w:firstRow="1" w:lastRow="0" w:firstColumn="1" w:lastColumn="0" w:noHBand="0" w:noVBand="1"/>
            </w:tblPr>
            <w:tblGrid>
              <w:gridCol w:w="536"/>
            </w:tblGrid>
            <w:tr w:rsidR="00891FDF" w:rsidRPr="00B7545A" w14:paraId="25EA7809" w14:textId="77777777" w:rsidTr="006A13CE">
              <w:trPr>
                <w:trHeight w:val="375"/>
              </w:trPr>
              <w:tc>
                <w:tcPr>
                  <w:tcW w:w="525" w:type="dxa"/>
                  <w:tcBorders>
                    <w:top w:val="single" w:sz="6" w:space="0" w:color="000000"/>
                    <w:left w:val="single" w:sz="6" w:space="0" w:color="000000"/>
                    <w:bottom w:val="single" w:sz="6" w:space="0" w:color="000000"/>
                    <w:right w:val="single" w:sz="6" w:space="0" w:color="000000"/>
                  </w:tcBorders>
                </w:tcPr>
                <w:p w14:paraId="74FCEBAE" w14:textId="77777777" w:rsidR="00891FDF" w:rsidRPr="00B7545A" w:rsidRDefault="00891FDF" w:rsidP="00B7545A">
                  <w:pPr>
                    <w:jc w:val="both"/>
                    <w:rPr>
                      <w:rFonts w:ascii="Arial" w:eastAsia="Calibri" w:hAnsi="Arial" w:cs="Arial"/>
                      <w:b/>
                      <w:bCs/>
                      <w:color w:val="000000"/>
                    </w:rPr>
                  </w:pPr>
                  <w:r w:rsidRPr="00B7545A">
                    <w:rPr>
                      <w:rFonts w:ascii="Arial" w:eastAsia="Calibri" w:hAnsi="Arial" w:cs="Arial"/>
                      <w:b/>
                      <w:bCs/>
                      <w:color w:val="000000"/>
                      <w:sz w:val="18"/>
                    </w:rPr>
                    <w:t>NO</w:t>
                  </w:r>
                </w:p>
              </w:tc>
            </w:tr>
          </w:tbl>
          <w:p w14:paraId="02DDFEF8" w14:textId="77777777" w:rsidR="00891FDF" w:rsidRPr="00B7545A" w:rsidRDefault="00891FDF" w:rsidP="00B7545A">
            <w:pPr>
              <w:jc w:val="both"/>
              <w:rPr>
                <w:rFonts w:ascii="Arial" w:eastAsia="Calibri" w:hAnsi="Arial" w:cs="Arial"/>
                <w:b/>
                <w:bCs/>
                <w:color w:val="000000"/>
              </w:rPr>
            </w:pPr>
          </w:p>
        </w:tc>
      </w:tr>
    </w:tbl>
    <w:p w14:paraId="0A6783A3" w14:textId="77777777" w:rsidR="00891FDF" w:rsidRDefault="00891FDF" w:rsidP="00891FDF">
      <w:pPr>
        <w:rPr>
          <w:rFonts w:ascii="Calibri" w:eastAsia="Calibri" w:hAnsi="Calibri" w:cs="Calibri"/>
          <w:szCs w:val="24"/>
          <w:lang w:eastAsia="en-ZA"/>
        </w:rPr>
      </w:pPr>
    </w:p>
    <w:p w14:paraId="4305CFAB" w14:textId="77777777" w:rsidR="00891FDF" w:rsidRDefault="00891FDF" w:rsidP="00590743">
      <w:pPr>
        <w:jc w:val="center"/>
        <w:rPr>
          <w:rFonts w:ascii="Arial" w:hAnsi="Arial" w:cs="Arial"/>
          <w:sz w:val="20"/>
          <w:szCs w:val="20"/>
        </w:rPr>
      </w:pPr>
    </w:p>
    <w:p w14:paraId="2DD5C9CE" w14:textId="42B9DD26" w:rsidR="00BF7261" w:rsidRDefault="00BF7261" w:rsidP="00590743">
      <w:pPr>
        <w:jc w:val="center"/>
        <w:rPr>
          <w:rFonts w:ascii="Arial" w:hAnsi="Arial" w:cs="Arial"/>
          <w:sz w:val="20"/>
          <w:szCs w:val="20"/>
        </w:rPr>
      </w:pPr>
    </w:p>
    <w:p w14:paraId="0535F283" w14:textId="77777777" w:rsidR="00695494" w:rsidRDefault="00695494" w:rsidP="00590743">
      <w:pPr>
        <w:jc w:val="center"/>
        <w:rPr>
          <w:rFonts w:ascii="Arial" w:hAnsi="Arial" w:cs="Arial"/>
          <w:sz w:val="20"/>
          <w:szCs w:val="20"/>
        </w:rPr>
      </w:pPr>
    </w:p>
    <w:p w14:paraId="3CFDEF00" w14:textId="77777777" w:rsidR="00695494" w:rsidRDefault="00695494" w:rsidP="00590743">
      <w:pPr>
        <w:jc w:val="center"/>
        <w:rPr>
          <w:rFonts w:ascii="Arial" w:hAnsi="Arial" w:cs="Arial"/>
          <w:sz w:val="20"/>
          <w:szCs w:val="20"/>
        </w:rPr>
      </w:pPr>
    </w:p>
    <w:p w14:paraId="05D30662" w14:textId="77777777" w:rsidR="00695494" w:rsidRDefault="00695494" w:rsidP="00590743">
      <w:pPr>
        <w:jc w:val="center"/>
        <w:rPr>
          <w:rFonts w:ascii="Arial" w:hAnsi="Arial" w:cs="Arial"/>
          <w:sz w:val="20"/>
          <w:szCs w:val="20"/>
        </w:rPr>
      </w:pPr>
    </w:p>
    <w:p w14:paraId="5B6E0DF9" w14:textId="77777777" w:rsidR="00695494" w:rsidRDefault="00695494" w:rsidP="00590743">
      <w:pPr>
        <w:jc w:val="center"/>
        <w:rPr>
          <w:rFonts w:ascii="Arial" w:hAnsi="Arial" w:cs="Arial"/>
          <w:sz w:val="20"/>
          <w:szCs w:val="20"/>
        </w:rPr>
      </w:pPr>
    </w:p>
    <w:p w14:paraId="2C54D7D9" w14:textId="77777777" w:rsidR="00695494" w:rsidRDefault="00695494" w:rsidP="00590743">
      <w:pPr>
        <w:jc w:val="center"/>
        <w:rPr>
          <w:rFonts w:ascii="Arial" w:hAnsi="Arial" w:cs="Arial"/>
          <w:sz w:val="20"/>
          <w:szCs w:val="20"/>
        </w:rPr>
      </w:pPr>
    </w:p>
    <w:p w14:paraId="11048C20" w14:textId="77777777" w:rsidR="00695494" w:rsidRDefault="00695494" w:rsidP="00590743">
      <w:pPr>
        <w:jc w:val="center"/>
        <w:rPr>
          <w:rFonts w:ascii="Arial" w:hAnsi="Arial" w:cs="Arial"/>
          <w:sz w:val="20"/>
          <w:szCs w:val="20"/>
        </w:rPr>
      </w:pPr>
    </w:p>
    <w:p w14:paraId="35F17D95" w14:textId="77777777" w:rsidR="00695494" w:rsidRDefault="00695494" w:rsidP="00590743">
      <w:pPr>
        <w:jc w:val="center"/>
        <w:rPr>
          <w:rFonts w:ascii="Arial" w:hAnsi="Arial" w:cs="Arial"/>
          <w:sz w:val="20"/>
          <w:szCs w:val="20"/>
        </w:rPr>
      </w:pPr>
    </w:p>
    <w:p w14:paraId="15F6007E" w14:textId="77777777" w:rsidR="00695494" w:rsidRDefault="00695494" w:rsidP="00590743">
      <w:pPr>
        <w:jc w:val="center"/>
        <w:rPr>
          <w:rFonts w:ascii="Arial" w:hAnsi="Arial" w:cs="Arial"/>
          <w:sz w:val="20"/>
          <w:szCs w:val="20"/>
        </w:rPr>
      </w:pPr>
    </w:p>
    <w:p w14:paraId="0520A3E7" w14:textId="77777777" w:rsidR="00695494" w:rsidRDefault="00695494" w:rsidP="00590743">
      <w:pPr>
        <w:jc w:val="center"/>
        <w:rPr>
          <w:rFonts w:ascii="Arial" w:hAnsi="Arial" w:cs="Arial"/>
          <w:sz w:val="20"/>
          <w:szCs w:val="20"/>
        </w:rPr>
      </w:pPr>
    </w:p>
    <w:p w14:paraId="3F9F4177" w14:textId="77777777" w:rsidR="00695494" w:rsidRDefault="00695494" w:rsidP="00590743">
      <w:pPr>
        <w:jc w:val="center"/>
        <w:rPr>
          <w:rFonts w:ascii="Arial" w:hAnsi="Arial" w:cs="Arial"/>
          <w:sz w:val="20"/>
          <w:szCs w:val="20"/>
        </w:rPr>
      </w:pPr>
    </w:p>
    <w:p w14:paraId="072AF7C1" w14:textId="77777777" w:rsidR="00695494" w:rsidRDefault="00695494" w:rsidP="00590743">
      <w:pPr>
        <w:jc w:val="center"/>
        <w:rPr>
          <w:rFonts w:ascii="Arial" w:hAnsi="Arial" w:cs="Arial"/>
          <w:sz w:val="20"/>
          <w:szCs w:val="20"/>
        </w:rPr>
      </w:pPr>
    </w:p>
    <w:p w14:paraId="464CC30C" w14:textId="77777777" w:rsidR="00695494" w:rsidRDefault="00695494" w:rsidP="00590743">
      <w:pPr>
        <w:jc w:val="center"/>
        <w:rPr>
          <w:rFonts w:ascii="Arial" w:hAnsi="Arial" w:cs="Arial"/>
          <w:sz w:val="20"/>
          <w:szCs w:val="20"/>
        </w:rPr>
      </w:pPr>
    </w:p>
    <w:p w14:paraId="793B08B1" w14:textId="1006C935" w:rsidR="00695494" w:rsidRDefault="00695494" w:rsidP="00590743">
      <w:pPr>
        <w:jc w:val="center"/>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66432" behindDoc="0" locked="0" layoutInCell="1" allowOverlap="1" wp14:anchorId="6F61AF46" wp14:editId="5C8472E5">
                <wp:simplePos x="0" y="0"/>
                <wp:positionH relativeFrom="margin">
                  <wp:align>left</wp:align>
                </wp:positionH>
                <wp:positionV relativeFrom="paragraph">
                  <wp:posOffset>-339969</wp:posOffset>
                </wp:positionV>
                <wp:extent cx="5976518" cy="563245"/>
                <wp:effectExtent l="0" t="0" r="24765" b="27305"/>
                <wp:wrapNone/>
                <wp:docPr id="1785877276" name="Rectangle 2"/>
                <wp:cNvGraphicFramePr/>
                <a:graphic xmlns:a="http://schemas.openxmlformats.org/drawingml/2006/main">
                  <a:graphicData uri="http://schemas.microsoft.com/office/word/2010/wordprocessingShape">
                    <wps:wsp>
                      <wps:cNvSpPr/>
                      <wps:spPr>
                        <a:xfrm>
                          <a:off x="0" y="0"/>
                          <a:ext cx="5976518" cy="563245"/>
                        </a:xfrm>
                        <a:prstGeom prst="rect">
                          <a:avLst/>
                        </a:prstGeom>
                        <a:solidFill>
                          <a:schemeClr val="accent5">
                            <a:lumMod val="20000"/>
                            <a:lumOff val="80000"/>
                          </a:schemeClr>
                        </a:solidFill>
                        <a:ln>
                          <a:solidFill>
                            <a:schemeClr val="accent5">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460317" w14:textId="01CE53FC" w:rsidR="00695494" w:rsidRDefault="00695494" w:rsidP="00695494">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ANNEXURE </w:t>
                            </w:r>
                            <w:r w:rsidR="009C7CAA">
                              <w:rPr>
                                <w:rFonts w:ascii="Arial" w:hAnsi="Arial" w:cs="Arial"/>
                                <w:b/>
                                <w:bCs/>
                                <w:color w:val="000000" w:themeColor="text1"/>
                                <w:sz w:val="20"/>
                                <w:szCs w:val="20"/>
                              </w:rPr>
                              <w:t>3</w:t>
                            </w:r>
                          </w:p>
                          <w:p w14:paraId="618D97D6" w14:textId="350BA467" w:rsidR="00695494" w:rsidRPr="003605AC" w:rsidRDefault="00695494" w:rsidP="00695494">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DECLARATION OF INTEREST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1AF46" id="_x0000_s1030" style="position:absolute;left:0;text-align:left;margin-left:0;margin-top:-26.75pt;width:470.6pt;height:44.3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" fillcolor="#deeaf6 [664]" strokecolor="#deeaf6 [664]" strokeweight="1pt">
                <v:textbox>
                  <w:txbxContent>
                    <w:p w14:paraId="6E460317" w14:textId="01CE53FC" w:rsidR="00695494" w:rsidRDefault="00695494" w:rsidP="00695494">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ANNEXURE </w:t>
                      </w:r>
                      <w:r w:rsidR="009C7CAA">
                        <w:rPr>
                          <w:rFonts w:ascii="Arial" w:hAnsi="Arial" w:cs="Arial"/>
                          <w:b/>
                          <w:bCs/>
                          <w:color w:val="000000" w:themeColor="text1"/>
                          <w:sz w:val="20"/>
                          <w:szCs w:val="20"/>
                        </w:rPr>
                        <w:t>3</w:t>
                      </w:r>
                    </w:p>
                    <w:p w14:paraId="618D97D6" w14:textId="350BA467" w:rsidR="00695494" w:rsidRPr="003605AC" w:rsidRDefault="00695494" w:rsidP="00695494">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DECLARATION OF INTEREST</w:t>
                      </w:r>
                    </w:p>
                  </w:txbxContent>
                </v:textbox>
                <w10:wrap anchorx="margin"/>
              </v:rect>
            </w:pict>
          </mc:Fallback>
        </mc:AlternateContent>
      </w:r>
    </w:p>
    <w:p w14:paraId="145608F5" w14:textId="77777777" w:rsidR="00695494" w:rsidRDefault="00695494" w:rsidP="00590743">
      <w:pPr>
        <w:jc w:val="center"/>
        <w:rPr>
          <w:rFonts w:ascii="Arial" w:hAnsi="Arial" w:cs="Arial"/>
          <w:sz w:val="20"/>
          <w:szCs w:val="20"/>
        </w:rPr>
      </w:pPr>
    </w:p>
    <w:p w14:paraId="2778A427" w14:textId="77777777" w:rsidR="00695494" w:rsidRDefault="00695494" w:rsidP="00695494">
      <w:pPr>
        <w:spacing w:after="165"/>
        <w:ind w:right="563"/>
        <w:jc w:val="center"/>
        <w:rPr>
          <w:rFonts w:ascii="Arial" w:eastAsia="Calibri" w:hAnsi="Arial" w:cs="Arial"/>
          <w:b/>
          <w:bCs/>
          <w:color w:val="000000"/>
          <w:lang w:eastAsia="en-ZA"/>
        </w:rPr>
      </w:pPr>
      <w:r w:rsidRPr="00695494">
        <w:rPr>
          <w:rFonts w:ascii="Arial" w:eastAsia="Calibri" w:hAnsi="Arial" w:cs="Arial"/>
          <w:b/>
          <w:bCs/>
          <w:color w:val="000000"/>
          <w:lang w:eastAsia="en-ZA"/>
        </w:rPr>
        <w:t xml:space="preserve">BIDDER’S DISCLOSURE </w:t>
      </w:r>
    </w:p>
    <w:p w14:paraId="7AE9FC0A" w14:textId="77777777" w:rsidR="00695494" w:rsidRPr="00695494" w:rsidRDefault="00695494" w:rsidP="00695494">
      <w:pPr>
        <w:spacing w:after="165"/>
        <w:ind w:right="563"/>
        <w:jc w:val="center"/>
        <w:rPr>
          <w:rFonts w:ascii="Arial" w:eastAsia="Calibri" w:hAnsi="Arial" w:cs="Arial"/>
          <w:b/>
          <w:bCs/>
          <w:color w:val="000000"/>
          <w:lang w:eastAsia="en-ZA"/>
        </w:rPr>
      </w:pPr>
    </w:p>
    <w:p w14:paraId="5A3E3718" w14:textId="622C0D07" w:rsidR="00695494" w:rsidRPr="00695494" w:rsidRDefault="00695494" w:rsidP="00695494">
      <w:pPr>
        <w:pStyle w:val="ListParagraph"/>
        <w:numPr>
          <w:ilvl w:val="0"/>
          <w:numId w:val="31"/>
        </w:numPr>
        <w:spacing w:after="5" w:line="249" w:lineRule="auto"/>
        <w:ind w:right="984"/>
        <w:jc w:val="both"/>
        <w:rPr>
          <w:rFonts w:ascii="Arial" w:eastAsia="Calibri" w:hAnsi="Arial" w:cs="Arial"/>
          <w:color w:val="000000"/>
          <w:lang w:eastAsia="en-ZA"/>
        </w:rPr>
      </w:pPr>
      <w:r w:rsidRPr="00695494">
        <w:rPr>
          <w:rFonts w:ascii="Arial" w:eastAsia="Calibri" w:hAnsi="Arial" w:cs="Arial"/>
          <w:color w:val="000000"/>
          <w:lang w:eastAsia="en-ZA"/>
        </w:rPr>
        <w:t xml:space="preserve">PURPOSE OF THE FORM </w:t>
      </w:r>
    </w:p>
    <w:p w14:paraId="01923C9D" w14:textId="77777777" w:rsidR="00695494" w:rsidRPr="00695494" w:rsidRDefault="00695494" w:rsidP="00695494">
      <w:pPr>
        <w:pStyle w:val="ListParagraph"/>
        <w:spacing w:after="5" w:line="249" w:lineRule="auto"/>
        <w:ind w:left="782" w:right="984"/>
        <w:jc w:val="both"/>
        <w:rPr>
          <w:rFonts w:ascii="Arial" w:eastAsia="Calibri" w:hAnsi="Arial" w:cs="Arial"/>
          <w:color w:val="000000"/>
          <w:lang w:eastAsia="en-ZA"/>
        </w:rPr>
      </w:pPr>
    </w:p>
    <w:p w14:paraId="1FD48623" w14:textId="77777777" w:rsidR="00695494" w:rsidRPr="00695494" w:rsidRDefault="00695494" w:rsidP="00CF5E30">
      <w:pPr>
        <w:spacing w:after="224" w:line="249" w:lineRule="auto"/>
        <w:ind w:left="792" w:right="-1" w:hanging="10"/>
        <w:jc w:val="both"/>
        <w:rPr>
          <w:rFonts w:ascii="Arial" w:eastAsia="Calibri" w:hAnsi="Arial" w:cs="Arial"/>
          <w:color w:val="000000"/>
          <w:lang w:eastAsia="en-ZA"/>
        </w:rPr>
      </w:pPr>
      <w:r w:rsidRPr="00695494">
        <w:rPr>
          <w:rFonts w:ascii="Arial" w:eastAsia="Calibri" w:hAnsi="Arial" w:cs="Arial"/>
          <w:color w:val="000000"/>
          <w:lang w:eastAsia="en-ZA"/>
        </w:rPr>
        <w:t xml:space="preserve">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 </w:t>
      </w:r>
    </w:p>
    <w:p w14:paraId="372AAE34" w14:textId="77777777" w:rsidR="00695494" w:rsidRPr="00695494" w:rsidRDefault="00695494" w:rsidP="00CF5E30">
      <w:pPr>
        <w:spacing w:after="323" w:line="249" w:lineRule="auto"/>
        <w:ind w:left="792" w:right="-1" w:hanging="10"/>
        <w:jc w:val="both"/>
        <w:rPr>
          <w:rFonts w:ascii="Arial" w:eastAsia="Calibri" w:hAnsi="Arial" w:cs="Arial"/>
          <w:color w:val="000000"/>
          <w:lang w:eastAsia="en-ZA"/>
        </w:rPr>
      </w:pPr>
      <w:r w:rsidRPr="00695494">
        <w:rPr>
          <w:rFonts w:ascii="Arial" w:eastAsia="Calibri" w:hAnsi="Arial" w:cs="Arial"/>
          <w:color w:val="000000"/>
          <w:lang w:eastAsia="en-ZA"/>
        </w:rPr>
        <w:t xml:space="preserve">Where a person/s are listed in the Register for Tender Defaulters and / or the List of Restricted Suppliers, that person will automatically be disqualified from the bid process.  </w:t>
      </w:r>
    </w:p>
    <w:p w14:paraId="7B69D149" w14:textId="07082B01" w:rsidR="00695494" w:rsidRPr="00916AF3" w:rsidRDefault="00695494" w:rsidP="00916AF3">
      <w:pPr>
        <w:pStyle w:val="ListParagraph"/>
        <w:keepNext/>
        <w:keepLines/>
        <w:numPr>
          <w:ilvl w:val="0"/>
          <w:numId w:val="31"/>
        </w:numPr>
        <w:spacing w:after="0"/>
        <w:outlineLvl w:val="0"/>
        <w:rPr>
          <w:rFonts w:ascii="Arial" w:eastAsia="Calibri" w:hAnsi="Arial" w:cs="Arial"/>
          <w:b/>
          <w:bCs/>
          <w:color w:val="000000"/>
          <w:u w:color="000000"/>
          <w:lang w:eastAsia="en-ZA"/>
        </w:rPr>
      </w:pPr>
      <w:r w:rsidRPr="00916AF3">
        <w:rPr>
          <w:rFonts w:ascii="Arial" w:eastAsia="Calibri" w:hAnsi="Arial" w:cs="Arial"/>
          <w:b/>
          <w:bCs/>
          <w:color w:val="000000"/>
          <w:u w:color="000000"/>
          <w:lang w:eastAsia="en-ZA"/>
        </w:rPr>
        <w:t xml:space="preserve">Bidder’s declaration </w:t>
      </w:r>
    </w:p>
    <w:p w14:paraId="07264EE0" w14:textId="77777777" w:rsidR="00695494" w:rsidRPr="00695494" w:rsidRDefault="00695494" w:rsidP="00CF5E30">
      <w:pPr>
        <w:keepNext/>
        <w:keepLines/>
        <w:spacing w:after="0"/>
        <w:ind w:left="788" w:right="-1" w:hanging="360"/>
        <w:outlineLvl w:val="0"/>
        <w:rPr>
          <w:rFonts w:ascii="Arial" w:eastAsia="Calibri" w:hAnsi="Arial" w:cs="Arial"/>
          <w:i/>
          <w:color w:val="000000"/>
          <w:u w:val="single" w:color="000000"/>
          <w:lang w:eastAsia="en-ZA"/>
        </w:rPr>
      </w:pPr>
    </w:p>
    <w:p w14:paraId="258ED9E7" w14:textId="33148BCF" w:rsidR="00695494" w:rsidRPr="00CF5E30" w:rsidRDefault="00695494" w:rsidP="00CF5E30">
      <w:pPr>
        <w:pStyle w:val="ListParagraph"/>
        <w:numPr>
          <w:ilvl w:val="1"/>
          <w:numId w:val="31"/>
        </w:numPr>
        <w:spacing w:after="238" w:line="249" w:lineRule="auto"/>
        <w:ind w:right="-1"/>
        <w:jc w:val="both"/>
        <w:rPr>
          <w:rFonts w:ascii="Arial" w:eastAsia="Calibri" w:hAnsi="Arial" w:cs="Arial"/>
          <w:color w:val="000000"/>
          <w:lang w:eastAsia="en-ZA"/>
        </w:rPr>
      </w:pPr>
      <w:r w:rsidRPr="00CF5E30">
        <w:rPr>
          <w:rFonts w:ascii="Arial" w:eastAsia="Calibri" w:hAnsi="Arial" w:cs="Arial"/>
          <w:color w:val="000000"/>
          <w:lang w:eastAsia="en-ZA"/>
        </w:rPr>
        <w:t xml:space="preserve">Is the bidder, or any of its directors / trustees / shareholders / members / partners or any person having a controlling interest1 in the enterprise,  </w:t>
      </w:r>
    </w:p>
    <w:p w14:paraId="744A3A79" w14:textId="77777777" w:rsidR="00695494" w:rsidRPr="00695494" w:rsidRDefault="00695494" w:rsidP="00695494">
      <w:pPr>
        <w:tabs>
          <w:tab w:val="center" w:pos="428"/>
          <w:tab w:val="center" w:pos="2188"/>
          <w:tab w:val="center" w:pos="4028"/>
          <w:tab w:val="center" w:pos="4748"/>
          <w:tab w:val="center" w:pos="5468"/>
          <w:tab w:val="center" w:pos="6189"/>
          <w:tab w:val="center" w:pos="7247"/>
        </w:tabs>
        <w:spacing w:after="227" w:line="249" w:lineRule="auto"/>
        <w:rPr>
          <w:rFonts w:ascii="Arial" w:eastAsia="Calibri" w:hAnsi="Arial" w:cs="Arial"/>
          <w:color w:val="000000"/>
          <w:lang w:eastAsia="en-ZA"/>
        </w:rPr>
      </w:pPr>
      <w:r w:rsidRPr="00695494">
        <w:rPr>
          <w:rFonts w:ascii="Arial" w:eastAsia="Calibri" w:hAnsi="Arial" w:cs="Arial"/>
          <w:color w:val="000000"/>
          <w:lang w:eastAsia="en-ZA"/>
        </w:rPr>
        <w:tab/>
        <w:t xml:space="preserve"> </w:t>
      </w:r>
      <w:r w:rsidRPr="00695494">
        <w:rPr>
          <w:rFonts w:ascii="Arial" w:eastAsia="Calibri" w:hAnsi="Arial" w:cs="Arial"/>
          <w:color w:val="000000"/>
          <w:lang w:eastAsia="en-ZA"/>
        </w:rPr>
        <w:tab/>
        <w:t xml:space="preserve">employed by the state?  </w:t>
      </w:r>
      <w:r w:rsidRPr="00695494">
        <w:rPr>
          <w:rFonts w:ascii="Arial" w:eastAsia="Calibri" w:hAnsi="Arial" w:cs="Arial"/>
          <w:color w:val="000000"/>
          <w:lang w:eastAsia="en-ZA"/>
        </w:rPr>
        <w:tab/>
        <w:t xml:space="preserve"> </w:t>
      </w:r>
      <w:r w:rsidRPr="00695494">
        <w:rPr>
          <w:rFonts w:ascii="Arial" w:eastAsia="Calibri" w:hAnsi="Arial" w:cs="Arial"/>
          <w:color w:val="000000"/>
          <w:lang w:eastAsia="en-ZA"/>
        </w:rPr>
        <w:tab/>
        <w:t xml:space="preserve"> </w:t>
      </w:r>
      <w:r w:rsidRPr="00695494">
        <w:rPr>
          <w:rFonts w:ascii="Arial" w:eastAsia="Calibri" w:hAnsi="Arial" w:cs="Arial"/>
          <w:color w:val="000000"/>
          <w:lang w:eastAsia="en-ZA"/>
        </w:rPr>
        <w:tab/>
        <w:t xml:space="preserve"> </w:t>
      </w:r>
      <w:r w:rsidRPr="00695494">
        <w:rPr>
          <w:rFonts w:ascii="Arial" w:eastAsia="Calibri" w:hAnsi="Arial" w:cs="Arial"/>
          <w:color w:val="000000"/>
          <w:lang w:eastAsia="en-ZA"/>
        </w:rPr>
        <w:tab/>
        <w:t xml:space="preserve"> </w:t>
      </w:r>
      <w:r w:rsidRPr="00695494">
        <w:rPr>
          <w:rFonts w:ascii="Arial" w:eastAsia="Calibri" w:hAnsi="Arial" w:cs="Arial"/>
          <w:color w:val="000000"/>
          <w:lang w:eastAsia="en-ZA"/>
        </w:rPr>
        <w:tab/>
        <w:t xml:space="preserve">YES/NO  </w:t>
      </w:r>
    </w:p>
    <w:p w14:paraId="5EB21FB4" w14:textId="7213C5D3" w:rsidR="00695494" w:rsidRPr="00695494" w:rsidRDefault="00916AF3" w:rsidP="00695494">
      <w:pPr>
        <w:spacing w:after="60" w:line="249" w:lineRule="auto"/>
        <w:ind w:left="1142" w:right="984" w:hanging="720"/>
        <w:jc w:val="both"/>
        <w:rPr>
          <w:rFonts w:ascii="Arial" w:eastAsia="Calibri" w:hAnsi="Arial" w:cs="Arial"/>
          <w:color w:val="000000"/>
          <w:lang w:eastAsia="en-ZA"/>
        </w:rPr>
      </w:pPr>
      <w:r>
        <w:rPr>
          <w:rFonts w:ascii="Arial" w:eastAsia="Calibri" w:hAnsi="Arial" w:cs="Arial"/>
          <w:color w:val="000000"/>
          <w:lang w:eastAsia="en-ZA"/>
        </w:rPr>
        <w:t>2.1.1</w:t>
      </w:r>
      <w:r w:rsidR="00CF5E30">
        <w:rPr>
          <w:rFonts w:ascii="Arial" w:eastAsia="Calibri" w:hAnsi="Arial" w:cs="Arial"/>
          <w:color w:val="000000"/>
          <w:lang w:eastAsia="en-ZA"/>
        </w:rPr>
        <w:t xml:space="preserve"> </w:t>
      </w:r>
      <w:r w:rsidR="00695494" w:rsidRPr="00695494">
        <w:rPr>
          <w:rFonts w:ascii="Arial" w:eastAsia="Calibri" w:hAnsi="Arial" w:cs="Arial"/>
          <w:color w:val="000000"/>
          <w:lang w:eastAsia="en-ZA"/>
        </w:rPr>
        <w:t xml:space="preserve"> If so, furnish particulars of the names, individual identity numbers, and, if applicable, state employee numbers of sole proprietor/ directors / trustees / shareholders / members/ partners or any person having a controlling interest in the enterprise, in table below. </w:t>
      </w:r>
    </w:p>
    <w:tbl>
      <w:tblPr>
        <w:tblStyle w:val="TableGrid6"/>
        <w:tblW w:w="7401" w:type="dxa"/>
        <w:tblInd w:w="1296" w:type="dxa"/>
        <w:tblCellMar>
          <w:top w:w="48" w:type="dxa"/>
          <w:left w:w="108" w:type="dxa"/>
          <w:right w:w="115" w:type="dxa"/>
        </w:tblCellMar>
        <w:tblLook w:val="04A0" w:firstRow="1" w:lastRow="0" w:firstColumn="1" w:lastColumn="0" w:noHBand="0" w:noVBand="1"/>
      </w:tblPr>
      <w:tblGrid>
        <w:gridCol w:w="2379"/>
        <w:gridCol w:w="2410"/>
        <w:gridCol w:w="2612"/>
      </w:tblGrid>
      <w:tr w:rsidR="00695494" w:rsidRPr="00695494" w14:paraId="09861796" w14:textId="77777777" w:rsidTr="00695494">
        <w:trPr>
          <w:trHeight w:val="510"/>
        </w:trPr>
        <w:tc>
          <w:tcPr>
            <w:tcW w:w="2379" w:type="dxa"/>
            <w:tcBorders>
              <w:top w:val="single" w:sz="4" w:space="0" w:color="000000"/>
              <w:left w:val="single" w:sz="4" w:space="0" w:color="000000"/>
              <w:bottom w:val="single" w:sz="4" w:space="0" w:color="000000"/>
              <w:right w:val="single" w:sz="4" w:space="0" w:color="000000"/>
            </w:tcBorders>
          </w:tcPr>
          <w:p w14:paraId="72771E05" w14:textId="77777777" w:rsidR="00695494" w:rsidRPr="00695494" w:rsidRDefault="00695494" w:rsidP="006A13CE">
            <w:pPr>
              <w:rPr>
                <w:rFonts w:ascii="Arial" w:eastAsia="Calibri" w:hAnsi="Arial" w:cs="Arial"/>
                <w:color w:val="000000"/>
                <w:sz w:val="22"/>
                <w:szCs w:val="22"/>
              </w:rPr>
            </w:pPr>
            <w:r w:rsidRPr="00695494">
              <w:rPr>
                <w:rFonts w:ascii="Arial" w:eastAsia="Calibri" w:hAnsi="Arial" w:cs="Arial"/>
                <w:color w:val="000000"/>
                <w:sz w:val="22"/>
                <w:szCs w:val="22"/>
              </w:rPr>
              <w:t xml:space="preserve">Full Name </w:t>
            </w:r>
          </w:p>
        </w:tc>
        <w:tc>
          <w:tcPr>
            <w:tcW w:w="2410" w:type="dxa"/>
            <w:tcBorders>
              <w:top w:val="single" w:sz="4" w:space="0" w:color="000000"/>
              <w:left w:val="single" w:sz="4" w:space="0" w:color="000000"/>
              <w:bottom w:val="single" w:sz="4" w:space="0" w:color="000000"/>
              <w:right w:val="single" w:sz="4" w:space="0" w:color="000000"/>
            </w:tcBorders>
          </w:tcPr>
          <w:p w14:paraId="5EC799A7" w14:textId="77777777" w:rsidR="00695494" w:rsidRPr="00695494" w:rsidRDefault="00695494" w:rsidP="006A13CE">
            <w:pPr>
              <w:rPr>
                <w:rFonts w:ascii="Arial" w:eastAsia="Calibri" w:hAnsi="Arial" w:cs="Arial"/>
                <w:color w:val="000000"/>
                <w:sz w:val="22"/>
                <w:szCs w:val="22"/>
              </w:rPr>
            </w:pPr>
            <w:r w:rsidRPr="00695494">
              <w:rPr>
                <w:rFonts w:ascii="Arial" w:eastAsia="Calibri" w:hAnsi="Arial" w:cs="Arial"/>
                <w:color w:val="000000"/>
                <w:sz w:val="22"/>
                <w:szCs w:val="22"/>
              </w:rPr>
              <w:t xml:space="preserve">Identity Number </w:t>
            </w:r>
          </w:p>
        </w:tc>
        <w:tc>
          <w:tcPr>
            <w:tcW w:w="2612" w:type="dxa"/>
            <w:tcBorders>
              <w:top w:val="single" w:sz="4" w:space="0" w:color="000000"/>
              <w:left w:val="single" w:sz="4" w:space="0" w:color="000000"/>
              <w:bottom w:val="single" w:sz="4" w:space="0" w:color="000000"/>
              <w:right w:val="single" w:sz="4" w:space="0" w:color="000000"/>
            </w:tcBorders>
          </w:tcPr>
          <w:p w14:paraId="2A5E94FB" w14:textId="77777777" w:rsidR="00695494" w:rsidRPr="00695494" w:rsidRDefault="00695494" w:rsidP="006A13CE">
            <w:pPr>
              <w:rPr>
                <w:rFonts w:ascii="Arial" w:eastAsia="Calibri" w:hAnsi="Arial" w:cs="Arial"/>
                <w:color w:val="000000"/>
                <w:sz w:val="22"/>
                <w:szCs w:val="22"/>
              </w:rPr>
            </w:pPr>
            <w:r w:rsidRPr="00695494">
              <w:rPr>
                <w:rFonts w:ascii="Arial" w:eastAsia="Calibri" w:hAnsi="Arial" w:cs="Arial"/>
                <w:color w:val="000000"/>
                <w:sz w:val="22"/>
                <w:szCs w:val="22"/>
              </w:rPr>
              <w:t xml:space="preserve">Name of State institution </w:t>
            </w:r>
          </w:p>
        </w:tc>
      </w:tr>
      <w:tr w:rsidR="00695494" w:rsidRPr="00695494" w14:paraId="1D3BFB10" w14:textId="77777777" w:rsidTr="006A13CE">
        <w:trPr>
          <w:trHeight w:val="518"/>
        </w:trPr>
        <w:tc>
          <w:tcPr>
            <w:tcW w:w="2379" w:type="dxa"/>
            <w:tcBorders>
              <w:top w:val="single" w:sz="4" w:space="0" w:color="000000"/>
              <w:left w:val="single" w:sz="4" w:space="0" w:color="000000"/>
              <w:bottom w:val="single" w:sz="4" w:space="0" w:color="000000"/>
              <w:right w:val="single" w:sz="4" w:space="0" w:color="000000"/>
            </w:tcBorders>
          </w:tcPr>
          <w:p w14:paraId="78438405" w14:textId="77777777" w:rsidR="00695494" w:rsidRPr="00695494" w:rsidRDefault="00695494" w:rsidP="006A13CE">
            <w:pPr>
              <w:rPr>
                <w:rFonts w:ascii="Arial" w:eastAsia="Calibri" w:hAnsi="Arial" w:cs="Arial"/>
                <w:color w:val="000000"/>
                <w:sz w:val="22"/>
                <w:szCs w:val="22"/>
              </w:rPr>
            </w:pPr>
            <w:r w:rsidRPr="00695494">
              <w:rPr>
                <w:rFonts w:ascii="Arial" w:eastAsia="Calibri" w:hAnsi="Arial" w:cs="Arial"/>
                <w:color w:val="000000"/>
                <w:sz w:val="22"/>
                <w:szCs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12CAC4D" w14:textId="77777777" w:rsidR="00695494" w:rsidRPr="00695494" w:rsidRDefault="00695494" w:rsidP="006A13CE">
            <w:pPr>
              <w:rPr>
                <w:rFonts w:ascii="Arial" w:eastAsia="Calibri" w:hAnsi="Arial" w:cs="Arial"/>
                <w:color w:val="000000"/>
                <w:sz w:val="22"/>
                <w:szCs w:val="22"/>
              </w:rPr>
            </w:pPr>
            <w:r w:rsidRPr="00695494">
              <w:rPr>
                <w:rFonts w:ascii="Arial" w:eastAsia="Calibri" w:hAnsi="Arial" w:cs="Arial"/>
                <w:color w:val="000000"/>
                <w:sz w:val="22"/>
                <w:szCs w:val="22"/>
              </w:rPr>
              <w:t xml:space="preserve"> </w:t>
            </w:r>
          </w:p>
        </w:tc>
        <w:tc>
          <w:tcPr>
            <w:tcW w:w="2612" w:type="dxa"/>
            <w:tcBorders>
              <w:top w:val="single" w:sz="4" w:space="0" w:color="000000"/>
              <w:left w:val="single" w:sz="4" w:space="0" w:color="000000"/>
              <w:bottom w:val="single" w:sz="4" w:space="0" w:color="000000"/>
              <w:right w:val="single" w:sz="4" w:space="0" w:color="000000"/>
            </w:tcBorders>
          </w:tcPr>
          <w:p w14:paraId="39DAE2CF" w14:textId="77777777" w:rsidR="00695494" w:rsidRPr="00695494" w:rsidRDefault="00695494" w:rsidP="006A13CE">
            <w:pPr>
              <w:rPr>
                <w:rFonts w:ascii="Arial" w:eastAsia="Calibri" w:hAnsi="Arial" w:cs="Arial"/>
                <w:color w:val="000000"/>
                <w:sz w:val="22"/>
                <w:szCs w:val="22"/>
              </w:rPr>
            </w:pPr>
            <w:r w:rsidRPr="00695494">
              <w:rPr>
                <w:rFonts w:ascii="Arial" w:eastAsia="Calibri" w:hAnsi="Arial" w:cs="Arial"/>
                <w:color w:val="000000"/>
                <w:sz w:val="22"/>
                <w:szCs w:val="22"/>
              </w:rPr>
              <w:t xml:space="preserve"> </w:t>
            </w:r>
          </w:p>
        </w:tc>
      </w:tr>
      <w:tr w:rsidR="00695494" w:rsidRPr="00695494" w14:paraId="68B45CD3" w14:textId="77777777" w:rsidTr="006A13CE">
        <w:trPr>
          <w:trHeight w:val="518"/>
        </w:trPr>
        <w:tc>
          <w:tcPr>
            <w:tcW w:w="2379" w:type="dxa"/>
            <w:tcBorders>
              <w:top w:val="single" w:sz="4" w:space="0" w:color="000000"/>
              <w:left w:val="single" w:sz="4" w:space="0" w:color="000000"/>
              <w:bottom w:val="single" w:sz="4" w:space="0" w:color="000000"/>
              <w:right w:val="single" w:sz="4" w:space="0" w:color="000000"/>
            </w:tcBorders>
          </w:tcPr>
          <w:p w14:paraId="211B62D1" w14:textId="77777777" w:rsidR="00695494" w:rsidRPr="00695494" w:rsidRDefault="00695494" w:rsidP="006A13CE">
            <w:pPr>
              <w:rPr>
                <w:rFonts w:ascii="Arial" w:eastAsia="Calibri" w:hAnsi="Arial" w:cs="Arial"/>
                <w:color w:val="000000"/>
                <w:sz w:val="22"/>
                <w:szCs w:val="22"/>
              </w:rPr>
            </w:pPr>
            <w:r w:rsidRPr="00695494">
              <w:rPr>
                <w:rFonts w:ascii="Arial" w:eastAsia="Calibri" w:hAnsi="Arial" w:cs="Arial"/>
                <w:color w:val="000000"/>
                <w:sz w:val="22"/>
                <w:szCs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2AAA2C6" w14:textId="77777777" w:rsidR="00695494" w:rsidRPr="00695494" w:rsidRDefault="00695494" w:rsidP="006A13CE">
            <w:pPr>
              <w:rPr>
                <w:rFonts w:ascii="Arial" w:eastAsia="Calibri" w:hAnsi="Arial" w:cs="Arial"/>
                <w:color w:val="000000"/>
                <w:sz w:val="22"/>
                <w:szCs w:val="22"/>
              </w:rPr>
            </w:pPr>
            <w:r w:rsidRPr="00695494">
              <w:rPr>
                <w:rFonts w:ascii="Arial" w:eastAsia="Calibri" w:hAnsi="Arial" w:cs="Arial"/>
                <w:color w:val="000000"/>
                <w:sz w:val="22"/>
                <w:szCs w:val="22"/>
              </w:rPr>
              <w:t xml:space="preserve"> </w:t>
            </w:r>
          </w:p>
        </w:tc>
        <w:tc>
          <w:tcPr>
            <w:tcW w:w="2612" w:type="dxa"/>
            <w:tcBorders>
              <w:top w:val="single" w:sz="4" w:space="0" w:color="000000"/>
              <w:left w:val="single" w:sz="4" w:space="0" w:color="000000"/>
              <w:bottom w:val="single" w:sz="4" w:space="0" w:color="000000"/>
              <w:right w:val="single" w:sz="4" w:space="0" w:color="000000"/>
            </w:tcBorders>
          </w:tcPr>
          <w:p w14:paraId="57335E45" w14:textId="77777777" w:rsidR="00695494" w:rsidRPr="00695494" w:rsidRDefault="00695494" w:rsidP="006A13CE">
            <w:pPr>
              <w:rPr>
                <w:rFonts w:ascii="Arial" w:eastAsia="Calibri" w:hAnsi="Arial" w:cs="Arial"/>
                <w:color w:val="000000"/>
                <w:sz w:val="22"/>
                <w:szCs w:val="22"/>
              </w:rPr>
            </w:pPr>
            <w:r w:rsidRPr="00695494">
              <w:rPr>
                <w:rFonts w:ascii="Arial" w:eastAsia="Calibri" w:hAnsi="Arial" w:cs="Arial"/>
                <w:color w:val="000000"/>
                <w:sz w:val="22"/>
                <w:szCs w:val="22"/>
              </w:rPr>
              <w:t xml:space="preserve"> </w:t>
            </w:r>
          </w:p>
        </w:tc>
      </w:tr>
      <w:tr w:rsidR="00695494" w:rsidRPr="00695494" w14:paraId="47291041" w14:textId="77777777" w:rsidTr="006A13CE">
        <w:trPr>
          <w:trHeight w:val="521"/>
        </w:trPr>
        <w:tc>
          <w:tcPr>
            <w:tcW w:w="2379" w:type="dxa"/>
            <w:tcBorders>
              <w:top w:val="single" w:sz="4" w:space="0" w:color="000000"/>
              <w:left w:val="single" w:sz="4" w:space="0" w:color="000000"/>
              <w:bottom w:val="single" w:sz="4" w:space="0" w:color="000000"/>
              <w:right w:val="single" w:sz="4" w:space="0" w:color="000000"/>
            </w:tcBorders>
          </w:tcPr>
          <w:p w14:paraId="6A59E9BC" w14:textId="77777777" w:rsidR="00695494" w:rsidRPr="00695494" w:rsidRDefault="00695494" w:rsidP="006A13CE">
            <w:pPr>
              <w:rPr>
                <w:rFonts w:ascii="Arial" w:eastAsia="Calibri" w:hAnsi="Arial" w:cs="Arial"/>
                <w:color w:val="000000"/>
                <w:sz w:val="22"/>
                <w:szCs w:val="22"/>
              </w:rPr>
            </w:pPr>
            <w:r w:rsidRPr="00695494">
              <w:rPr>
                <w:rFonts w:ascii="Arial" w:eastAsia="Calibri" w:hAnsi="Arial" w:cs="Arial"/>
                <w:color w:val="000000"/>
                <w:sz w:val="22"/>
                <w:szCs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668BE65" w14:textId="77777777" w:rsidR="00695494" w:rsidRPr="00695494" w:rsidRDefault="00695494" w:rsidP="006A13CE">
            <w:pPr>
              <w:rPr>
                <w:rFonts w:ascii="Arial" w:eastAsia="Calibri" w:hAnsi="Arial" w:cs="Arial"/>
                <w:color w:val="000000"/>
                <w:sz w:val="22"/>
                <w:szCs w:val="22"/>
              </w:rPr>
            </w:pPr>
            <w:r w:rsidRPr="00695494">
              <w:rPr>
                <w:rFonts w:ascii="Arial" w:eastAsia="Calibri" w:hAnsi="Arial" w:cs="Arial"/>
                <w:color w:val="000000"/>
                <w:sz w:val="22"/>
                <w:szCs w:val="22"/>
              </w:rPr>
              <w:t xml:space="preserve"> </w:t>
            </w:r>
          </w:p>
        </w:tc>
        <w:tc>
          <w:tcPr>
            <w:tcW w:w="2612" w:type="dxa"/>
            <w:tcBorders>
              <w:top w:val="single" w:sz="4" w:space="0" w:color="000000"/>
              <w:left w:val="single" w:sz="4" w:space="0" w:color="000000"/>
              <w:bottom w:val="single" w:sz="4" w:space="0" w:color="000000"/>
              <w:right w:val="single" w:sz="4" w:space="0" w:color="000000"/>
            </w:tcBorders>
          </w:tcPr>
          <w:p w14:paraId="4B5CEE26" w14:textId="77777777" w:rsidR="00695494" w:rsidRPr="00695494" w:rsidRDefault="00695494" w:rsidP="006A13CE">
            <w:pPr>
              <w:rPr>
                <w:rFonts w:ascii="Arial" w:eastAsia="Calibri" w:hAnsi="Arial" w:cs="Arial"/>
                <w:color w:val="000000"/>
                <w:sz w:val="22"/>
                <w:szCs w:val="22"/>
              </w:rPr>
            </w:pPr>
            <w:r w:rsidRPr="00695494">
              <w:rPr>
                <w:rFonts w:ascii="Arial" w:eastAsia="Calibri" w:hAnsi="Arial" w:cs="Arial"/>
                <w:color w:val="000000"/>
                <w:sz w:val="22"/>
                <w:szCs w:val="22"/>
              </w:rPr>
              <w:t xml:space="preserve"> </w:t>
            </w:r>
          </w:p>
        </w:tc>
      </w:tr>
      <w:tr w:rsidR="00695494" w:rsidRPr="00695494" w14:paraId="441C166F" w14:textId="77777777" w:rsidTr="006A13CE">
        <w:trPr>
          <w:trHeight w:val="518"/>
        </w:trPr>
        <w:tc>
          <w:tcPr>
            <w:tcW w:w="2379" w:type="dxa"/>
            <w:tcBorders>
              <w:top w:val="single" w:sz="4" w:space="0" w:color="000000"/>
              <w:left w:val="single" w:sz="4" w:space="0" w:color="000000"/>
              <w:bottom w:val="single" w:sz="4" w:space="0" w:color="000000"/>
              <w:right w:val="single" w:sz="4" w:space="0" w:color="000000"/>
            </w:tcBorders>
          </w:tcPr>
          <w:p w14:paraId="0D616F66" w14:textId="77777777" w:rsidR="00695494" w:rsidRPr="00695494" w:rsidRDefault="00695494" w:rsidP="006A13CE">
            <w:pPr>
              <w:rPr>
                <w:rFonts w:ascii="Arial" w:eastAsia="Calibri" w:hAnsi="Arial" w:cs="Arial"/>
                <w:color w:val="000000"/>
                <w:sz w:val="22"/>
                <w:szCs w:val="22"/>
              </w:rPr>
            </w:pPr>
            <w:r w:rsidRPr="00695494">
              <w:rPr>
                <w:rFonts w:ascii="Arial" w:eastAsia="Calibri" w:hAnsi="Arial" w:cs="Arial"/>
                <w:color w:val="000000"/>
                <w:sz w:val="22"/>
                <w:szCs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DFB511A" w14:textId="77777777" w:rsidR="00695494" w:rsidRPr="00695494" w:rsidRDefault="00695494" w:rsidP="006A13CE">
            <w:pPr>
              <w:rPr>
                <w:rFonts w:ascii="Arial" w:eastAsia="Calibri" w:hAnsi="Arial" w:cs="Arial"/>
                <w:color w:val="000000"/>
                <w:sz w:val="22"/>
                <w:szCs w:val="22"/>
              </w:rPr>
            </w:pPr>
            <w:r w:rsidRPr="00695494">
              <w:rPr>
                <w:rFonts w:ascii="Arial" w:eastAsia="Calibri" w:hAnsi="Arial" w:cs="Arial"/>
                <w:color w:val="000000"/>
                <w:sz w:val="22"/>
                <w:szCs w:val="22"/>
              </w:rPr>
              <w:t xml:space="preserve"> </w:t>
            </w:r>
          </w:p>
        </w:tc>
        <w:tc>
          <w:tcPr>
            <w:tcW w:w="2612" w:type="dxa"/>
            <w:tcBorders>
              <w:top w:val="single" w:sz="4" w:space="0" w:color="000000"/>
              <w:left w:val="single" w:sz="4" w:space="0" w:color="000000"/>
              <w:bottom w:val="single" w:sz="4" w:space="0" w:color="000000"/>
              <w:right w:val="single" w:sz="4" w:space="0" w:color="000000"/>
            </w:tcBorders>
          </w:tcPr>
          <w:p w14:paraId="5D63435C" w14:textId="77777777" w:rsidR="00695494" w:rsidRPr="00695494" w:rsidRDefault="00695494" w:rsidP="006A13CE">
            <w:pPr>
              <w:rPr>
                <w:rFonts w:ascii="Arial" w:eastAsia="Calibri" w:hAnsi="Arial" w:cs="Arial"/>
                <w:color w:val="000000"/>
                <w:sz w:val="22"/>
                <w:szCs w:val="22"/>
              </w:rPr>
            </w:pPr>
            <w:r w:rsidRPr="00695494">
              <w:rPr>
                <w:rFonts w:ascii="Arial" w:eastAsia="Calibri" w:hAnsi="Arial" w:cs="Arial"/>
                <w:color w:val="000000"/>
                <w:sz w:val="22"/>
                <w:szCs w:val="22"/>
              </w:rPr>
              <w:t xml:space="preserve"> </w:t>
            </w:r>
          </w:p>
        </w:tc>
      </w:tr>
    </w:tbl>
    <w:p w14:paraId="68DB4D4F" w14:textId="77777777" w:rsidR="00695494" w:rsidRDefault="00695494" w:rsidP="00695494">
      <w:pPr>
        <w:spacing w:after="3" w:line="240" w:lineRule="auto"/>
        <w:ind w:left="423" w:right="-1" w:hanging="10"/>
        <w:rPr>
          <w:rFonts w:ascii="Courier New" w:eastAsia="Courier New" w:hAnsi="Courier New" w:cs="Courier New"/>
          <w:color w:val="000000"/>
          <w:sz w:val="20"/>
          <w:szCs w:val="20"/>
          <w:lang w:eastAsia="en-ZA"/>
        </w:rPr>
      </w:pPr>
    </w:p>
    <w:p w14:paraId="426D9823" w14:textId="42BD07A6" w:rsidR="00695494" w:rsidRPr="001B7462" w:rsidRDefault="00695494" w:rsidP="00CF5E30">
      <w:pPr>
        <w:spacing w:after="3" w:line="240" w:lineRule="auto"/>
        <w:ind w:left="423" w:right="-1" w:hanging="10"/>
        <w:jc w:val="both"/>
        <w:rPr>
          <w:rFonts w:ascii="Calibri" w:eastAsia="Calibri" w:hAnsi="Calibri" w:cs="Calibri"/>
          <w:color w:val="000000"/>
          <w:sz w:val="20"/>
          <w:szCs w:val="20"/>
          <w:lang w:eastAsia="en-ZA"/>
        </w:rPr>
      </w:pPr>
      <w:r w:rsidRPr="001B7462">
        <w:rPr>
          <w:rFonts w:ascii="Courier New" w:eastAsia="Courier New" w:hAnsi="Courier New" w:cs="Courier New"/>
          <w:color w:val="000000"/>
          <w:sz w:val="20"/>
          <w:szCs w:val="20"/>
          <w:lang w:eastAsia="en-ZA"/>
        </w:rPr>
        <w:t xml:space="preserve">1 the power, by one person or a group of persons holding </w:t>
      </w:r>
      <w:proofErr w:type="gramStart"/>
      <w:r w:rsidRPr="001B7462">
        <w:rPr>
          <w:rFonts w:ascii="Courier New" w:eastAsia="Courier New" w:hAnsi="Courier New" w:cs="Courier New"/>
          <w:color w:val="000000"/>
          <w:sz w:val="20"/>
          <w:szCs w:val="20"/>
          <w:lang w:eastAsia="en-ZA"/>
        </w:rPr>
        <w:t>the majority of</w:t>
      </w:r>
      <w:proofErr w:type="gramEnd"/>
      <w:r w:rsidRPr="001B7462">
        <w:rPr>
          <w:rFonts w:ascii="Courier New" w:eastAsia="Courier New" w:hAnsi="Courier New" w:cs="Courier New"/>
          <w:color w:val="000000"/>
          <w:sz w:val="20"/>
          <w:szCs w:val="20"/>
          <w:lang w:eastAsia="en-ZA"/>
        </w:rPr>
        <w:t xml:space="preserve"> the equity of an enterprise, alternatively, the person/s having the deciding vote or power to influence or to direct the course and decisions of the enterprise. </w:t>
      </w:r>
    </w:p>
    <w:p w14:paraId="01724DEF" w14:textId="77777777" w:rsidR="00695494" w:rsidRPr="001B7462" w:rsidRDefault="00695494" w:rsidP="00CF5E30">
      <w:pPr>
        <w:spacing w:after="0"/>
        <w:ind w:left="428"/>
        <w:jc w:val="both"/>
        <w:rPr>
          <w:rFonts w:ascii="Courier New" w:eastAsia="Courier New" w:hAnsi="Courier New" w:cs="Courier New"/>
          <w:color w:val="000000"/>
          <w:sz w:val="20"/>
          <w:szCs w:val="20"/>
          <w:lang w:eastAsia="en-ZA"/>
        </w:rPr>
      </w:pPr>
      <w:r w:rsidRPr="001B7462">
        <w:rPr>
          <w:rFonts w:ascii="Courier New" w:eastAsia="Courier New" w:hAnsi="Courier New" w:cs="Courier New"/>
          <w:color w:val="000000"/>
          <w:sz w:val="20"/>
          <w:szCs w:val="20"/>
          <w:lang w:eastAsia="en-ZA"/>
        </w:rPr>
        <w:t xml:space="preserve"> </w:t>
      </w:r>
    </w:p>
    <w:p w14:paraId="2A602832" w14:textId="77777777" w:rsidR="00695494" w:rsidRPr="00CF5E30" w:rsidRDefault="00695494" w:rsidP="00CF5E30">
      <w:pPr>
        <w:spacing w:after="224" w:line="249" w:lineRule="auto"/>
        <w:ind w:left="1142" w:right="-1" w:hanging="720"/>
        <w:jc w:val="both"/>
        <w:rPr>
          <w:rFonts w:ascii="Arial" w:eastAsia="Calibri" w:hAnsi="Arial" w:cs="Arial"/>
          <w:color w:val="000000"/>
          <w:sz w:val="20"/>
          <w:szCs w:val="20"/>
          <w:lang w:eastAsia="en-ZA"/>
        </w:rPr>
      </w:pPr>
      <w:r w:rsidRPr="001B7462">
        <w:rPr>
          <w:rFonts w:ascii="Calibri" w:eastAsia="Calibri" w:hAnsi="Calibri" w:cs="Calibri"/>
          <w:color w:val="000000"/>
          <w:sz w:val="20"/>
          <w:szCs w:val="20"/>
          <w:lang w:eastAsia="en-ZA"/>
        </w:rPr>
        <w:t>2</w:t>
      </w:r>
      <w:r w:rsidRPr="00CF5E30">
        <w:rPr>
          <w:rFonts w:ascii="Arial" w:eastAsia="Calibri" w:hAnsi="Arial" w:cs="Arial"/>
          <w:color w:val="000000"/>
          <w:sz w:val="20"/>
          <w:szCs w:val="20"/>
          <w:lang w:eastAsia="en-ZA"/>
        </w:rPr>
        <w:t xml:space="preserve">.2 Do you, or any person connected with the bidder, have a relationship with any person who is employed by the procuring institution? YES/NO                                                </w:t>
      </w:r>
    </w:p>
    <w:p w14:paraId="45F2D2C7" w14:textId="77777777" w:rsidR="00695494" w:rsidRPr="00CF5E30" w:rsidRDefault="00695494" w:rsidP="00CF5E30">
      <w:pPr>
        <w:spacing w:after="227" w:line="249" w:lineRule="auto"/>
        <w:ind w:left="432" w:right="-1" w:hanging="10"/>
        <w:jc w:val="both"/>
        <w:rPr>
          <w:rFonts w:ascii="Arial" w:eastAsia="Calibri" w:hAnsi="Arial" w:cs="Arial"/>
          <w:color w:val="000000"/>
          <w:sz w:val="20"/>
          <w:szCs w:val="20"/>
          <w:lang w:eastAsia="en-ZA"/>
        </w:rPr>
      </w:pPr>
      <w:r w:rsidRPr="00CF5E30">
        <w:rPr>
          <w:rFonts w:ascii="Arial" w:eastAsia="Calibri" w:hAnsi="Arial" w:cs="Arial"/>
          <w:color w:val="000000"/>
          <w:sz w:val="20"/>
          <w:szCs w:val="20"/>
          <w:lang w:eastAsia="en-ZA"/>
        </w:rPr>
        <w:t xml:space="preserve">2.2.1     If so, furnish particulars: </w:t>
      </w:r>
    </w:p>
    <w:p w14:paraId="0F8CFEDD" w14:textId="75C8B03D" w:rsidR="00695494" w:rsidRPr="00916AF3" w:rsidRDefault="00695494" w:rsidP="00695494">
      <w:pPr>
        <w:spacing w:after="3" w:line="453" w:lineRule="auto"/>
        <w:ind w:left="1158" w:right="978" w:hanging="10"/>
        <w:jc w:val="both"/>
        <w:rPr>
          <w:rFonts w:ascii="Arial" w:eastAsia="Calibri" w:hAnsi="Arial" w:cs="Arial"/>
          <w:color w:val="000000"/>
          <w:szCs w:val="24"/>
          <w:lang w:eastAsia="en-ZA"/>
        </w:rPr>
      </w:pPr>
      <w:r w:rsidRPr="00847ED8">
        <w:rPr>
          <w:rFonts w:ascii="Calibri" w:eastAsia="Calibri" w:hAnsi="Calibri" w:cs="Calibri"/>
          <w:color w:val="000000"/>
          <w:szCs w:val="24"/>
          <w:lang w:eastAsia="en-ZA"/>
        </w:rPr>
        <w:t>……………………………………………………………………………………</w:t>
      </w:r>
      <w:r w:rsidR="00715AC4">
        <w:rPr>
          <w:rFonts w:ascii="Calibri" w:eastAsia="Calibri" w:hAnsi="Calibri" w:cs="Calibri"/>
          <w:color w:val="000000"/>
          <w:szCs w:val="24"/>
          <w:lang w:eastAsia="en-ZA"/>
        </w:rPr>
        <w:t>……………………………………</w:t>
      </w:r>
      <w:r w:rsidRPr="00847ED8">
        <w:rPr>
          <w:rFonts w:ascii="Calibri" w:eastAsia="Calibri" w:hAnsi="Calibri" w:cs="Calibri"/>
          <w:color w:val="000000"/>
          <w:szCs w:val="24"/>
          <w:lang w:eastAsia="en-ZA"/>
        </w:rPr>
        <w:t xml:space="preserve"> </w:t>
      </w:r>
      <w:r w:rsidRPr="00916AF3">
        <w:rPr>
          <w:rFonts w:ascii="Arial" w:eastAsia="Calibri" w:hAnsi="Arial" w:cs="Arial"/>
          <w:color w:val="000000"/>
          <w:szCs w:val="24"/>
          <w:lang w:eastAsia="en-ZA"/>
        </w:rPr>
        <w:t xml:space="preserve">…………………………………………………………………………………… </w:t>
      </w:r>
    </w:p>
    <w:p w14:paraId="57503BBA" w14:textId="77777777" w:rsidR="00916AF3" w:rsidRPr="00916AF3" w:rsidRDefault="00916AF3" w:rsidP="00916AF3">
      <w:pPr>
        <w:tabs>
          <w:tab w:val="center" w:pos="566"/>
          <w:tab w:val="center" w:pos="5524"/>
        </w:tabs>
        <w:spacing w:after="25" w:line="249" w:lineRule="auto"/>
        <w:rPr>
          <w:rFonts w:ascii="Arial" w:eastAsia="Calibri" w:hAnsi="Arial" w:cs="Arial"/>
          <w:color w:val="000000"/>
          <w:sz w:val="20"/>
          <w:szCs w:val="20"/>
          <w:lang w:eastAsia="en-ZA"/>
        </w:rPr>
      </w:pPr>
      <w:r w:rsidRPr="00916AF3">
        <w:rPr>
          <w:rFonts w:ascii="Arial" w:eastAsia="Calibri" w:hAnsi="Arial" w:cs="Arial"/>
          <w:color w:val="000000"/>
          <w:szCs w:val="24"/>
          <w:lang w:eastAsia="en-ZA"/>
        </w:rPr>
        <w:lastRenderedPageBreak/>
        <w:t xml:space="preserve">      2</w:t>
      </w:r>
      <w:r w:rsidRPr="00916AF3">
        <w:rPr>
          <w:rFonts w:ascii="Arial" w:eastAsia="Calibri" w:hAnsi="Arial" w:cs="Arial"/>
          <w:color w:val="000000"/>
          <w:sz w:val="20"/>
          <w:szCs w:val="20"/>
          <w:lang w:eastAsia="en-ZA"/>
        </w:rPr>
        <w:t xml:space="preserve">.3 Does the bidder or any of its directors / trustees / shareholders / members / partners or any  </w:t>
      </w:r>
    </w:p>
    <w:p w14:paraId="52DF9655" w14:textId="55E0ABFB" w:rsidR="00916AF3" w:rsidRPr="00916AF3" w:rsidRDefault="00916AF3" w:rsidP="00916AF3">
      <w:pPr>
        <w:spacing w:after="43" w:line="249" w:lineRule="auto"/>
        <w:ind w:left="1158" w:right="984" w:hanging="10"/>
        <w:jc w:val="both"/>
        <w:rPr>
          <w:rFonts w:ascii="Arial" w:eastAsia="Calibri" w:hAnsi="Arial" w:cs="Arial"/>
          <w:color w:val="000000"/>
          <w:sz w:val="20"/>
          <w:szCs w:val="20"/>
          <w:lang w:eastAsia="en-ZA"/>
        </w:rPr>
      </w:pPr>
      <w:r w:rsidRPr="00916AF3">
        <w:rPr>
          <w:rFonts w:ascii="Arial" w:eastAsia="Calibri" w:hAnsi="Arial" w:cs="Arial"/>
          <w:color w:val="000000"/>
          <w:sz w:val="20"/>
          <w:szCs w:val="20"/>
          <w:lang w:eastAsia="en-ZA"/>
        </w:rPr>
        <w:t xml:space="preserve">person having a controlling interest in the enterprise have any interest in any other related enterprise </w:t>
      </w:r>
      <w:proofErr w:type="gramStart"/>
      <w:r w:rsidRPr="00916AF3">
        <w:rPr>
          <w:rFonts w:ascii="Arial" w:eastAsia="Calibri" w:hAnsi="Arial" w:cs="Arial"/>
          <w:color w:val="000000"/>
          <w:sz w:val="20"/>
          <w:szCs w:val="20"/>
          <w:lang w:eastAsia="en-ZA"/>
        </w:rPr>
        <w:t>whether or not</w:t>
      </w:r>
      <w:proofErr w:type="gramEnd"/>
      <w:r w:rsidRPr="00916AF3">
        <w:rPr>
          <w:rFonts w:ascii="Arial" w:eastAsia="Calibri" w:hAnsi="Arial" w:cs="Arial"/>
          <w:color w:val="000000"/>
          <w:sz w:val="20"/>
          <w:szCs w:val="20"/>
          <w:lang w:eastAsia="en-ZA"/>
        </w:rPr>
        <w:t xml:space="preserve"> they are bidding for this contract? </w:t>
      </w:r>
      <w:r w:rsidRPr="00916AF3">
        <w:rPr>
          <w:rFonts w:ascii="Arial" w:eastAsia="Calibri" w:hAnsi="Arial" w:cs="Arial"/>
          <w:color w:val="000000"/>
          <w:sz w:val="20"/>
          <w:szCs w:val="20"/>
          <w:lang w:eastAsia="en-ZA"/>
        </w:rPr>
        <w:tab/>
        <w:t xml:space="preserve"> </w:t>
      </w:r>
      <w:r>
        <w:rPr>
          <w:rFonts w:ascii="Arial" w:eastAsia="Calibri" w:hAnsi="Arial" w:cs="Arial"/>
          <w:color w:val="000000"/>
          <w:sz w:val="20"/>
          <w:szCs w:val="20"/>
          <w:lang w:eastAsia="en-ZA"/>
        </w:rPr>
        <w:t>Y</w:t>
      </w:r>
      <w:r w:rsidRPr="00916AF3">
        <w:rPr>
          <w:rFonts w:ascii="Arial" w:eastAsia="Calibri" w:hAnsi="Arial" w:cs="Arial"/>
          <w:color w:val="000000"/>
          <w:sz w:val="20"/>
          <w:szCs w:val="20"/>
          <w:lang w:eastAsia="en-ZA"/>
        </w:rPr>
        <w:t xml:space="preserve">ES/NO </w:t>
      </w:r>
    </w:p>
    <w:p w14:paraId="669724C0" w14:textId="77777777" w:rsidR="00916AF3" w:rsidRPr="00916AF3" w:rsidRDefault="00916AF3" w:rsidP="00916AF3">
      <w:pPr>
        <w:spacing w:after="251"/>
        <w:ind w:left="428"/>
        <w:rPr>
          <w:rFonts w:ascii="Arial" w:eastAsia="Calibri" w:hAnsi="Arial" w:cs="Arial"/>
          <w:color w:val="000000"/>
          <w:sz w:val="20"/>
          <w:szCs w:val="20"/>
          <w:lang w:eastAsia="en-ZA"/>
        </w:rPr>
      </w:pPr>
      <w:r w:rsidRPr="00916AF3">
        <w:rPr>
          <w:rFonts w:ascii="Arial" w:eastAsia="Calibri" w:hAnsi="Arial" w:cs="Arial"/>
          <w:color w:val="000000"/>
          <w:sz w:val="20"/>
          <w:szCs w:val="20"/>
          <w:lang w:eastAsia="en-ZA"/>
        </w:rPr>
        <w:t xml:space="preserve"> </w:t>
      </w:r>
    </w:p>
    <w:p w14:paraId="4F69CCD7" w14:textId="77777777" w:rsidR="00916AF3" w:rsidRPr="00916AF3" w:rsidRDefault="00916AF3" w:rsidP="00916AF3">
      <w:pPr>
        <w:tabs>
          <w:tab w:val="center" w:pos="649"/>
          <w:tab w:val="center" w:pos="2215"/>
        </w:tabs>
        <w:spacing w:after="5" w:line="249" w:lineRule="auto"/>
        <w:rPr>
          <w:rFonts w:ascii="Arial" w:eastAsia="Calibri" w:hAnsi="Arial" w:cs="Arial"/>
          <w:color w:val="000000"/>
          <w:sz w:val="20"/>
          <w:szCs w:val="20"/>
          <w:lang w:eastAsia="en-ZA"/>
        </w:rPr>
      </w:pPr>
      <w:r w:rsidRPr="00916AF3">
        <w:rPr>
          <w:rFonts w:ascii="Arial" w:eastAsia="Calibri" w:hAnsi="Arial" w:cs="Arial"/>
          <w:color w:val="000000"/>
          <w:sz w:val="20"/>
          <w:szCs w:val="20"/>
          <w:lang w:eastAsia="en-ZA"/>
        </w:rPr>
        <w:tab/>
        <w:t>2.3.1</w:t>
      </w:r>
      <w:r w:rsidRPr="00916AF3">
        <w:rPr>
          <w:rFonts w:ascii="Arial" w:eastAsia="Arial" w:hAnsi="Arial" w:cs="Arial"/>
          <w:color w:val="000000"/>
          <w:sz w:val="20"/>
          <w:szCs w:val="20"/>
          <w:lang w:eastAsia="en-ZA"/>
        </w:rPr>
        <w:t xml:space="preserve"> </w:t>
      </w:r>
      <w:r w:rsidRPr="00916AF3">
        <w:rPr>
          <w:rFonts w:ascii="Arial" w:eastAsia="Arial" w:hAnsi="Arial" w:cs="Arial"/>
          <w:color w:val="000000"/>
          <w:sz w:val="20"/>
          <w:szCs w:val="20"/>
          <w:lang w:eastAsia="en-ZA"/>
        </w:rPr>
        <w:tab/>
      </w:r>
      <w:r w:rsidRPr="00916AF3">
        <w:rPr>
          <w:rFonts w:ascii="Arial" w:eastAsia="Calibri" w:hAnsi="Arial" w:cs="Arial"/>
          <w:color w:val="000000"/>
          <w:sz w:val="20"/>
          <w:szCs w:val="20"/>
          <w:lang w:eastAsia="en-ZA"/>
        </w:rPr>
        <w:t xml:space="preserve">If so, furnish particulars: </w:t>
      </w:r>
    </w:p>
    <w:p w14:paraId="28E42DF2" w14:textId="77777777" w:rsidR="00916AF3" w:rsidRPr="00916AF3" w:rsidRDefault="00916AF3" w:rsidP="00916AF3">
      <w:pPr>
        <w:spacing w:after="223" w:line="254" w:lineRule="auto"/>
        <w:ind w:left="1158" w:right="978" w:hanging="10"/>
        <w:jc w:val="both"/>
        <w:rPr>
          <w:rFonts w:ascii="Arial" w:eastAsia="Calibri" w:hAnsi="Arial" w:cs="Arial"/>
          <w:color w:val="000000"/>
          <w:sz w:val="20"/>
          <w:szCs w:val="20"/>
          <w:lang w:eastAsia="en-ZA"/>
        </w:rPr>
      </w:pPr>
      <w:r w:rsidRPr="00916AF3">
        <w:rPr>
          <w:rFonts w:ascii="Arial" w:eastAsia="Calibri" w:hAnsi="Arial" w:cs="Arial"/>
          <w:color w:val="000000"/>
          <w:sz w:val="20"/>
          <w:szCs w:val="20"/>
          <w:lang w:eastAsia="en-ZA"/>
        </w:rPr>
        <w:t xml:space="preserve">……………………………………………………………………………. </w:t>
      </w:r>
    </w:p>
    <w:p w14:paraId="54C36E96" w14:textId="77777777" w:rsidR="00916AF3" w:rsidRPr="00916AF3" w:rsidRDefault="00916AF3" w:rsidP="00916AF3">
      <w:pPr>
        <w:spacing w:after="223" w:line="254" w:lineRule="auto"/>
        <w:ind w:left="1158" w:right="978" w:hanging="10"/>
        <w:jc w:val="both"/>
        <w:rPr>
          <w:rFonts w:ascii="Arial" w:eastAsia="Calibri" w:hAnsi="Arial" w:cs="Arial"/>
          <w:color w:val="000000"/>
          <w:sz w:val="20"/>
          <w:szCs w:val="20"/>
          <w:lang w:eastAsia="en-ZA"/>
        </w:rPr>
      </w:pPr>
      <w:r w:rsidRPr="00916AF3">
        <w:rPr>
          <w:rFonts w:ascii="Arial" w:eastAsia="Calibri" w:hAnsi="Arial" w:cs="Arial"/>
          <w:color w:val="000000"/>
          <w:sz w:val="20"/>
          <w:szCs w:val="20"/>
          <w:lang w:eastAsia="en-ZA"/>
        </w:rPr>
        <w:t xml:space="preserve">……………………………………………………………………………. </w:t>
      </w:r>
    </w:p>
    <w:p w14:paraId="687649E1" w14:textId="77777777" w:rsidR="00916AF3" w:rsidRPr="00916AF3" w:rsidRDefault="00916AF3" w:rsidP="00916AF3">
      <w:pPr>
        <w:spacing w:after="251"/>
        <w:ind w:left="428"/>
        <w:rPr>
          <w:rFonts w:ascii="Arial" w:eastAsia="Calibri" w:hAnsi="Arial" w:cs="Arial"/>
          <w:color w:val="000000"/>
          <w:sz w:val="20"/>
          <w:szCs w:val="20"/>
          <w:lang w:eastAsia="en-ZA"/>
        </w:rPr>
      </w:pPr>
      <w:r w:rsidRPr="00916AF3">
        <w:rPr>
          <w:rFonts w:ascii="Arial" w:eastAsia="Calibri" w:hAnsi="Arial" w:cs="Arial"/>
          <w:color w:val="000000"/>
          <w:sz w:val="20"/>
          <w:szCs w:val="20"/>
          <w:lang w:eastAsia="en-ZA"/>
        </w:rPr>
        <w:t xml:space="preserve"> </w:t>
      </w:r>
    </w:p>
    <w:p w14:paraId="1CFD3154" w14:textId="77777777" w:rsidR="00916AF3" w:rsidRPr="00916AF3" w:rsidRDefault="00916AF3" w:rsidP="00916AF3">
      <w:pPr>
        <w:numPr>
          <w:ilvl w:val="0"/>
          <w:numId w:val="32"/>
        </w:numPr>
        <w:spacing w:after="5" w:line="249" w:lineRule="auto"/>
        <w:ind w:left="856" w:right="984" w:hanging="434"/>
        <w:jc w:val="both"/>
        <w:rPr>
          <w:rFonts w:ascii="Arial" w:eastAsia="Calibri" w:hAnsi="Arial" w:cs="Arial"/>
          <w:color w:val="000000"/>
          <w:sz w:val="20"/>
          <w:szCs w:val="20"/>
          <w:lang w:eastAsia="en-ZA"/>
        </w:rPr>
      </w:pPr>
      <w:r w:rsidRPr="00916AF3">
        <w:rPr>
          <w:rFonts w:ascii="Arial" w:eastAsia="Calibri" w:hAnsi="Arial" w:cs="Arial"/>
          <w:color w:val="000000"/>
          <w:sz w:val="20"/>
          <w:szCs w:val="20"/>
          <w:lang w:eastAsia="en-ZA"/>
        </w:rPr>
        <w:t xml:space="preserve">DECLARATION </w:t>
      </w:r>
    </w:p>
    <w:p w14:paraId="385A2F45" w14:textId="77777777" w:rsidR="00916AF3" w:rsidRPr="00916AF3" w:rsidRDefault="00916AF3" w:rsidP="00916AF3">
      <w:pPr>
        <w:spacing w:after="218"/>
        <w:ind w:left="788"/>
        <w:rPr>
          <w:rFonts w:ascii="Arial" w:eastAsia="Calibri" w:hAnsi="Arial" w:cs="Arial"/>
          <w:color w:val="000000"/>
          <w:sz w:val="20"/>
          <w:szCs w:val="20"/>
          <w:lang w:eastAsia="en-ZA"/>
        </w:rPr>
      </w:pPr>
      <w:r w:rsidRPr="00916AF3">
        <w:rPr>
          <w:rFonts w:ascii="Arial" w:eastAsia="Calibri" w:hAnsi="Arial" w:cs="Arial"/>
          <w:color w:val="000000"/>
          <w:sz w:val="20"/>
          <w:szCs w:val="20"/>
          <w:lang w:eastAsia="en-ZA"/>
        </w:rPr>
        <w:t xml:space="preserve"> </w:t>
      </w:r>
    </w:p>
    <w:p w14:paraId="76D4360A" w14:textId="77777777" w:rsidR="00916AF3" w:rsidRPr="00916AF3" w:rsidRDefault="00916AF3" w:rsidP="00916AF3">
      <w:pPr>
        <w:spacing w:after="224" w:line="249" w:lineRule="auto"/>
        <w:ind w:left="1158" w:right="984" w:hanging="10"/>
        <w:jc w:val="both"/>
        <w:rPr>
          <w:rFonts w:ascii="Arial" w:eastAsia="Calibri" w:hAnsi="Arial" w:cs="Arial"/>
          <w:color w:val="000000"/>
          <w:sz w:val="20"/>
          <w:szCs w:val="20"/>
          <w:lang w:eastAsia="en-ZA"/>
        </w:rPr>
      </w:pPr>
      <w:r w:rsidRPr="00916AF3">
        <w:rPr>
          <w:rFonts w:ascii="Arial" w:eastAsia="Calibri" w:hAnsi="Arial" w:cs="Arial"/>
          <w:color w:val="000000"/>
          <w:sz w:val="20"/>
          <w:szCs w:val="20"/>
          <w:lang w:eastAsia="en-ZA"/>
        </w:rPr>
        <w:t xml:space="preserve">I, the undersigned, (name)……………………………………………………………………. in submitting the accompanying bid, do hereby make the following statements that I certify to be true and complete in every respect: </w:t>
      </w:r>
    </w:p>
    <w:p w14:paraId="462A24E1" w14:textId="77777777" w:rsidR="00916AF3" w:rsidRPr="00916AF3" w:rsidRDefault="00916AF3" w:rsidP="00916AF3">
      <w:pPr>
        <w:spacing w:after="232"/>
        <w:ind w:left="1148"/>
        <w:rPr>
          <w:rFonts w:ascii="Arial" w:eastAsia="Calibri" w:hAnsi="Arial" w:cs="Arial"/>
          <w:color w:val="000000"/>
          <w:sz w:val="20"/>
          <w:szCs w:val="20"/>
          <w:lang w:eastAsia="en-ZA"/>
        </w:rPr>
      </w:pPr>
      <w:r w:rsidRPr="00916AF3">
        <w:rPr>
          <w:rFonts w:ascii="Arial" w:eastAsia="Calibri" w:hAnsi="Arial" w:cs="Arial"/>
          <w:color w:val="000000"/>
          <w:sz w:val="20"/>
          <w:szCs w:val="20"/>
          <w:lang w:eastAsia="en-ZA"/>
        </w:rPr>
        <w:t xml:space="preserve"> </w:t>
      </w:r>
    </w:p>
    <w:p w14:paraId="59D5A055" w14:textId="751EAF29" w:rsidR="00916AF3" w:rsidRPr="00916AF3" w:rsidRDefault="00916AF3" w:rsidP="00916AF3">
      <w:pPr>
        <w:numPr>
          <w:ilvl w:val="1"/>
          <w:numId w:val="32"/>
        </w:numPr>
        <w:spacing w:after="242" w:line="249" w:lineRule="auto"/>
        <w:ind w:right="984" w:hanging="720"/>
        <w:jc w:val="both"/>
        <w:rPr>
          <w:rFonts w:ascii="Arial" w:eastAsia="Calibri" w:hAnsi="Arial" w:cs="Arial"/>
          <w:color w:val="000000"/>
          <w:sz w:val="20"/>
          <w:szCs w:val="20"/>
          <w:lang w:eastAsia="en-ZA"/>
        </w:rPr>
      </w:pPr>
      <w:r w:rsidRPr="00916AF3">
        <w:rPr>
          <w:rFonts w:ascii="Arial" w:eastAsia="Calibri" w:hAnsi="Arial" w:cs="Arial"/>
          <w:color w:val="000000"/>
          <w:sz w:val="20"/>
          <w:szCs w:val="20"/>
          <w:lang w:eastAsia="en-ZA"/>
        </w:rPr>
        <w:t xml:space="preserve">I have read and I understand the contents of this </w:t>
      </w:r>
      <w:r w:rsidR="00AB7EFB" w:rsidRPr="00916AF3">
        <w:rPr>
          <w:rFonts w:ascii="Arial" w:eastAsia="Calibri" w:hAnsi="Arial" w:cs="Arial"/>
          <w:color w:val="000000"/>
          <w:sz w:val="20"/>
          <w:szCs w:val="20"/>
          <w:lang w:eastAsia="en-ZA"/>
        </w:rPr>
        <w:t>disclosure.</w:t>
      </w:r>
      <w:r w:rsidRPr="00916AF3">
        <w:rPr>
          <w:rFonts w:ascii="Arial" w:eastAsia="Calibri" w:hAnsi="Arial" w:cs="Arial"/>
          <w:color w:val="000000"/>
          <w:sz w:val="20"/>
          <w:szCs w:val="20"/>
          <w:lang w:eastAsia="en-ZA"/>
        </w:rPr>
        <w:t xml:space="preserve"> </w:t>
      </w:r>
    </w:p>
    <w:p w14:paraId="7374B97D" w14:textId="608DD160" w:rsidR="00916AF3" w:rsidRPr="00916AF3" w:rsidRDefault="00916AF3" w:rsidP="00916AF3">
      <w:pPr>
        <w:numPr>
          <w:ilvl w:val="1"/>
          <w:numId w:val="32"/>
        </w:numPr>
        <w:spacing w:after="224" w:line="249" w:lineRule="auto"/>
        <w:ind w:right="984" w:hanging="720"/>
        <w:jc w:val="both"/>
        <w:rPr>
          <w:rFonts w:ascii="Arial" w:eastAsia="Calibri" w:hAnsi="Arial" w:cs="Arial"/>
          <w:color w:val="000000"/>
          <w:sz w:val="20"/>
          <w:szCs w:val="20"/>
          <w:lang w:eastAsia="en-ZA"/>
        </w:rPr>
      </w:pPr>
      <w:r w:rsidRPr="00916AF3">
        <w:rPr>
          <w:rFonts w:ascii="Arial" w:eastAsia="Calibri" w:hAnsi="Arial" w:cs="Arial"/>
          <w:color w:val="000000"/>
          <w:sz w:val="20"/>
          <w:szCs w:val="20"/>
          <w:lang w:eastAsia="en-ZA"/>
        </w:rPr>
        <w:t xml:space="preserve">I understand that the accompanying bid will be disqualified if this disclosure is found not to be true and complete in every </w:t>
      </w:r>
      <w:r w:rsidR="00AB7EFB" w:rsidRPr="00916AF3">
        <w:rPr>
          <w:rFonts w:ascii="Arial" w:eastAsia="Calibri" w:hAnsi="Arial" w:cs="Arial"/>
          <w:color w:val="000000"/>
          <w:sz w:val="20"/>
          <w:szCs w:val="20"/>
          <w:lang w:eastAsia="en-ZA"/>
        </w:rPr>
        <w:t>respect.</w:t>
      </w:r>
      <w:r w:rsidRPr="00916AF3">
        <w:rPr>
          <w:rFonts w:ascii="Arial" w:eastAsia="Calibri" w:hAnsi="Arial" w:cs="Arial"/>
          <w:color w:val="000000"/>
          <w:sz w:val="20"/>
          <w:szCs w:val="20"/>
          <w:lang w:eastAsia="en-ZA"/>
        </w:rPr>
        <w:t xml:space="preserve"> </w:t>
      </w:r>
    </w:p>
    <w:p w14:paraId="5FFCDDBB" w14:textId="77777777" w:rsidR="00916AF3" w:rsidRPr="00916AF3" w:rsidRDefault="00916AF3" w:rsidP="00916AF3">
      <w:pPr>
        <w:numPr>
          <w:ilvl w:val="1"/>
          <w:numId w:val="32"/>
        </w:numPr>
        <w:spacing w:after="224" w:line="249" w:lineRule="auto"/>
        <w:ind w:right="984" w:hanging="720"/>
        <w:jc w:val="both"/>
        <w:rPr>
          <w:rFonts w:ascii="Arial" w:eastAsia="Calibri" w:hAnsi="Arial" w:cs="Arial"/>
          <w:color w:val="000000"/>
          <w:sz w:val="20"/>
          <w:szCs w:val="20"/>
          <w:lang w:eastAsia="en-ZA"/>
        </w:rPr>
      </w:pPr>
      <w:r w:rsidRPr="00916AF3">
        <w:rPr>
          <w:rFonts w:ascii="Arial" w:eastAsia="Calibri" w:hAnsi="Arial" w:cs="Arial"/>
          <w:color w:val="000000"/>
          <w:sz w:val="20"/>
          <w:szCs w:val="20"/>
          <w:lang w:eastAsia="en-ZA"/>
        </w:rPr>
        <w:t xml:space="preserve">The bidder has arrived at the accompanying bid independently from, and without consultation, communication, agreement or arrangement with any competitor. However, communication between partners in a joint venture or consortium2 will not be construed as collusive bidding. </w:t>
      </w:r>
    </w:p>
    <w:p w14:paraId="02D32960" w14:textId="77777777" w:rsidR="00916AF3" w:rsidRPr="00916AF3" w:rsidRDefault="00916AF3" w:rsidP="00916AF3">
      <w:pPr>
        <w:numPr>
          <w:ilvl w:val="1"/>
          <w:numId w:val="32"/>
        </w:numPr>
        <w:spacing w:after="449" w:line="249" w:lineRule="auto"/>
        <w:ind w:right="984" w:hanging="720"/>
        <w:jc w:val="both"/>
        <w:rPr>
          <w:rFonts w:ascii="Arial" w:eastAsia="Calibri" w:hAnsi="Arial" w:cs="Arial"/>
          <w:color w:val="000000"/>
          <w:sz w:val="20"/>
          <w:szCs w:val="20"/>
          <w:lang w:eastAsia="en-ZA"/>
        </w:rPr>
      </w:pPr>
      <w:r w:rsidRPr="00916AF3">
        <w:rPr>
          <w:rFonts w:ascii="Arial" w:eastAsia="Calibri" w:hAnsi="Arial" w:cs="Arial"/>
          <w:color w:val="000000"/>
          <w:sz w:val="20"/>
          <w:szCs w:val="20"/>
          <w:lang w:eastAsia="en-ZA"/>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w:t>
      </w:r>
    </w:p>
    <w:p w14:paraId="79E70490" w14:textId="77777777" w:rsidR="00916AF3" w:rsidRPr="00916AF3" w:rsidRDefault="00916AF3" w:rsidP="00916AF3">
      <w:pPr>
        <w:spacing w:after="0"/>
        <w:ind w:left="428"/>
        <w:rPr>
          <w:rFonts w:ascii="Arial" w:eastAsia="Calibri" w:hAnsi="Arial" w:cs="Arial"/>
          <w:color w:val="000000"/>
          <w:sz w:val="20"/>
          <w:szCs w:val="20"/>
          <w:lang w:eastAsia="en-ZA"/>
        </w:rPr>
      </w:pPr>
      <w:r w:rsidRPr="00916AF3">
        <w:rPr>
          <w:rFonts w:ascii="Arial" w:eastAsia="Calibri" w:hAnsi="Arial" w:cs="Arial"/>
          <w:noProof/>
          <w:color w:val="000000"/>
          <w:sz w:val="20"/>
          <w:szCs w:val="20"/>
          <w:lang w:eastAsia="en-ZA"/>
        </w:rPr>
        <mc:AlternateContent>
          <mc:Choice Requires="wpg">
            <w:drawing>
              <wp:inline distT="0" distB="0" distL="0" distR="0" wp14:anchorId="01D60F97" wp14:editId="0C20CFBA">
                <wp:extent cx="1829054" cy="9144"/>
                <wp:effectExtent l="0" t="0" r="0" b="0"/>
                <wp:docPr id="66351" name="Group 6635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8760" name="Shape 7876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FA58E3C" id="Group 66351"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">
                <v:shape id="Shape 78760"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" path="m,l1829054,r,9144l,9144,,e" fillcolor="black" stroked="f" strokeweight="0">
                  <v:stroke miterlimit="83231f" joinstyle="miter"/>
                  <v:path arrowok="t" textboxrect="0,0,1829054,9144"/>
                </v:shape>
                <w10:anchorlock/>
              </v:group>
            </w:pict>
          </mc:Fallback>
        </mc:AlternateContent>
      </w:r>
      <w:r w:rsidRPr="00916AF3">
        <w:rPr>
          <w:rFonts w:ascii="Arial" w:eastAsia="Calibri" w:hAnsi="Arial" w:cs="Arial"/>
          <w:color w:val="000000"/>
          <w:sz w:val="20"/>
          <w:szCs w:val="20"/>
          <w:lang w:eastAsia="en-ZA"/>
        </w:rPr>
        <w:t xml:space="preserve"> </w:t>
      </w:r>
    </w:p>
    <w:p w14:paraId="7FA3A74E" w14:textId="77777777" w:rsidR="00916AF3" w:rsidRDefault="00916AF3" w:rsidP="00916AF3">
      <w:pPr>
        <w:spacing w:after="3" w:line="240" w:lineRule="auto"/>
        <w:ind w:left="423" w:right="867" w:hanging="10"/>
        <w:rPr>
          <w:rFonts w:ascii="Arial" w:eastAsia="Calibri" w:hAnsi="Arial" w:cs="Arial"/>
          <w:color w:val="000000"/>
          <w:sz w:val="20"/>
          <w:szCs w:val="20"/>
          <w:lang w:eastAsia="en-ZA"/>
        </w:rPr>
      </w:pPr>
      <w:r w:rsidRPr="00916AF3">
        <w:rPr>
          <w:rFonts w:ascii="Arial" w:eastAsia="Courier New" w:hAnsi="Arial" w:cs="Arial"/>
          <w:color w:val="000000"/>
          <w:sz w:val="20"/>
          <w:szCs w:val="20"/>
          <w:lang w:eastAsia="en-ZA"/>
        </w:rPr>
        <w:t xml:space="preserve">2 Joint venture or Consortium means an association of persons for the purpose of combining their expertise, property, capital, efforts, skill and knowledge in an activity for the execution of a contract. </w:t>
      </w:r>
      <w:r w:rsidRPr="00916AF3">
        <w:rPr>
          <w:rFonts w:ascii="Arial" w:eastAsia="Calibri" w:hAnsi="Arial" w:cs="Arial"/>
          <w:color w:val="000000"/>
          <w:sz w:val="20"/>
          <w:szCs w:val="20"/>
          <w:lang w:eastAsia="en-ZA"/>
        </w:rPr>
        <w:t xml:space="preserve">submit the bid, bidding with the intention not to win the bid and conditions or delivery particulars of the products or services to which this </w:t>
      </w:r>
      <w:proofErr w:type="gramStart"/>
      <w:r w:rsidRPr="00916AF3">
        <w:rPr>
          <w:rFonts w:ascii="Arial" w:eastAsia="Calibri" w:hAnsi="Arial" w:cs="Arial"/>
          <w:color w:val="000000"/>
          <w:sz w:val="20"/>
          <w:szCs w:val="20"/>
          <w:lang w:eastAsia="en-ZA"/>
        </w:rPr>
        <w:t>bid</w:t>
      </w:r>
      <w:proofErr w:type="gramEnd"/>
      <w:r w:rsidRPr="00916AF3">
        <w:rPr>
          <w:rFonts w:ascii="Arial" w:eastAsia="Calibri" w:hAnsi="Arial" w:cs="Arial"/>
          <w:color w:val="000000"/>
          <w:sz w:val="20"/>
          <w:szCs w:val="20"/>
          <w:lang w:eastAsia="en-ZA"/>
        </w:rPr>
        <w:t xml:space="preserve"> invitation relates.</w:t>
      </w:r>
    </w:p>
    <w:p w14:paraId="59BC5017" w14:textId="5BC069B2" w:rsidR="00916AF3" w:rsidRPr="00916AF3" w:rsidRDefault="00916AF3" w:rsidP="00916AF3">
      <w:pPr>
        <w:spacing w:after="3" w:line="240" w:lineRule="auto"/>
        <w:ind w:left="423" w:right="867" w:hanging="10"/>
        <w:rPr>
          <w:rFonts w:ascii="Arial" w:eastAsia="Calibri" w:hAnsi="Arial" w:cs="Arial"/>
          <w:color w:val="000000"/>
          <w:sz w:val="20"/>
          <w:szCs w:val="20"/>
          <w:lang w:eastAsia="en-ZA"/>
        </w:rPr>
      </w:pPr>
      <w:r w:rsidRPr="00916AF3">
        <w:rPr>
          <w:rFonts w:ascii="Arial" w:eastAsia="Calibri" w:hAnsi="Arial" w:cs="Arial"/>
          <w:color w:val="000000"/>
          <w:sz w:val="20"/>
          <w:szCs w:val="20"/>
          <w:lang w:eastAsia="en-ZA"/>
        </w:rPr>
        <w:t xml:space="preserve"> </w:t>
      </w:r>
    </w:p>
    <w:p w14:paraId="28597599" w14:textId="77777777" w:rsidR="00916AF3" w:rsidRPr="00916AF3" w:rsidRDefault="00916AF3" w:rsidP="00916AF3">
      <w:pPr>
        <w:numPr>
          <w:ilvl w:val="1"/>
          <w:numId w:val="32"/>
        </w:numPr>
        <w:spacing w:after="224" w:line="249" w:lineRule="auto"/>
        <w:ind w:right="984" w:hanging="720"/>
        <w:jc w:val="both"/>
        <w:rPr>
          <w:rFonts w:ascii="Arial" w:eastAsia="Calibri" w:hAnsi="Arial" w:cs="Arial"/>
          <w:color w:val="000000"/>
          <w:sz w:val="20"/>
          <w:szCs w:val="20"/>
          <w:lang w:eastAsia="en-ZA"/>
        </w:rPr>
      </w:pPr>
      <w:r w:rsidRPr="00916AF3">
        <w:rPr>
          <w:rFonts w:ascii="Arial" w:eastAsia="Calibri" w:hAnsi="Arial" w:cs="Arial"/>
          <w:color w:val="000000"/>
          <w:sz w:val="20"/>
          <w:szCs w:val="20"/>
          <w:lang w:eastAsia="en-ZA"/>
        </w:rPr>
        <w:t xml:space="preserve">The terms of the accompanying bid have not been, and will not be, disclosed by the bidder, directly or indirectly, to any competitor, prior to the date and time of the official bid opening or of the awarding of the contract. </w:t>
      </w:r>
    </w:p>
    <w:p w14:paraId="0B012FFF" w14:textId="77777777" w:rsidR="00916AF3" w:rsidRPr="00916AF3" w:rsidRDefault="00916AF3" w:rsidP="00916AF3">
      <w:pPr>
        <w:spacing w:after="218"/>
        <w:ind w:left="428"/>
        <w:rPr>
          <w:rFonts w:ascii="Arial" w:eastAsia="Calibri" w:hAnsi="Arial" w:cs="Arial"/>
          <w:color w:val="000000"/>
          <w:sz w:val="20"/>
          <w:szCs w:val="20"/>
          <w:lang w:eastAsia="en-ZA"/>
        </w:rPr>
      </w:pPr>
      <w:r w:rsidRPr="00916AF3">
        <w:rPr>
          <w:rFonts w:ascii="Arial" w:eastAsia="Calibri" w:hAnsi="Arial" w:cs="Arial"/>
          <w:color w:val="000000"/>
          <w:sz w:val="20"/>
          <w:szCs w:val="20"/>
          <w:lang w:eastAsia="en-ZA"/>
        </w:rPr>
        <w:t xml:space="preserve"> </w:t>
      </w:r>
    </w:p>
    <w:p w14:paraId="479B1311" w14:textId="44564CC7" w:rsidR="00916AF3" w:rsidRPr="00916AF3" w:rsidRDefault="00916AF3" w:rsidP="00916AF3">
      <w:pPr>
        <w:numPr>
          <w:ilvl w:val="1"/>
          <w:numId w:val="32"/>
        </w:numPr>
        <w:spacing w:after="224" w:line="249" w:lineRule="auto"/>
        <w:ind w:right="984" w:hanging="720"/>
        <w:jc w:val="both"/>
        <w:rPr>
          <w:rFonts w:ascii="Arial" w:eastAsia="Calibri" w:hAnsi="Arial" w:cs="Arial"/>
          <w:color w:val="000000"/>
          <w:sz w:val="20"/>
          <w:szCs w:val="20"/>
          <w:lang w:eastAsia="en-ZA"/>
        </w:rPr>
      </w:pPr>
      <w:r w:rsidRPr="00916AF3">
        <w:rPr>
          <w:rFonts w:ascii="Arial" w:eastAsia="Calibri" w:hAnsi="Arial" w:cs="Arial"/>
          <w:color w:val="000000"/>
          <w:sz w:val="20"/>
          <w:szCs w:val="20"/>
          <w:lang w:eastAsia="en-ZA"/>
        </w:rPr>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 </w:t>
      </w:r>
    </w:p>
    <w:p w14:paraId="23374D51" w14:textId="77777777" w:rsidR="00916AF3" w:rsidRPr="00916AF3" w:rsidRDefault="00916AF3" w:rsidP="00916AF3">
      <w:pPr>
        <w:spacing w:after="224" w:line="249" w:lineRule="auto"/>
        <w:ind w:left="1142" w:right="984"/>
        <w:jc w:val="both"/>
        <w:rPr>
          <w:rFonts w:ascii="Arial" w:eastAsia="Calibri" w:hAnsi="Arial" w:cs="Arial"/>
          <w:color w:val="000000"/>
          <w:sz w:val="20"/>
          <w:szCs w:val="20"/>
          <w:lang w:eastAsia="en-ZA"/>
        </w:rPr>
      </w:pPr>
      <w:r w:rsidRPr="00916AF3">
        <w:rPr>
          <w:rFonts w:ascii="Arial" w:eastAsia="Calibri" w:hAnsi="Arial" w:cs="Arial"/>
          <w:color w:val="000000"/>
          <w:sz w:val="20"/>
          <w:szCs w:val="20"/>
          <w:lang w:eastAsia="en-ZA"/>
        </w:rPr>
        <w:lastRenderedPageBreak/>
        <w:t xml:space="preserve"> </w:t>
      </w:r>
    </w:p>
    <w:p w14:paraId="1B9DE39C" w14:textId="77777777" w:rsidR="00916AF3" w:rsidRPr="00916AF3" w:rsidRDefault="00916AF3" w:rsidP="00916AF3">
      <w:pPr>
        <w:numPr>
          <w:ilvl w:val="1"/>
          <w:numId w:val="32"/>
        </w:numPr>
        <w:spacing w:after="224" w:line="249" w:lineRule="auto"/>
        <w:ind w:right="984" w:hanging="720"/>
        <w:jc w:val="both"/>
        <w:rPr>
          <w:rFonts w:ascii="Arial" w:eastAsia="Calibri" w:hAnsi="Arial" w:cs="Arial"/>
          <w:color w:val="000000"/>
          <w:sz w:val="20"/>
          <w:szCs w:val="20"/>
          <w:lang w:eastAsia="en-ZA"/>
        </w:rPr>
      </w:pPr>
      <w:r w:rsidRPr="00916AF3">
        <w:rPr>
          <w:rFonts w:ascii="Arial" w:eastAsia="Calibri" w:hAnsi="Arial" w:cs="Arial"/>
          <w:color w:val="000000"/>
          <w:sz w:val="20"/>
          <w:szCs w:val="20"/>
          <w:lang w:eastAsia="en-ZA"/>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1331A095" w14:textId="77777777" w:rsidR="00916AF3" w:rsidRPr="00916AF3" w:rsidRDefault="00916AF3" w:rsidP="00916AF3">
      <w:pPr>
        <w:spacing w:after="5" w:line="249" w:lineRule="auto"/>
        <w:ind w:right="984"/>
        <w:jc w:val="both"/>
        <w:rPr>
          <w:rFonts w:ascii="Arial" w:eastAsia="Calibri" w:hAnsi="Arial" w:cs="Arial"/>
          <w:color w:val="000000"/>
          <w:sz w:val="20"/>
          <w:szCs w:val="20"/>
          <w:lang w:eastAsia="en-ZA"/>
        </w:rPr>
      </w:pPr>
    </w:p>
    <w:p w14:paraId="71EA1D7D" w14:textId="77777777" w:rsidR="00916AF3" w:rsidRPr="00916AF3" w:rsidRDefault="00916AF3" w:rsidP="00916AF3">
      <w:pPr>
        <w:spacing w:after="5" w:line="249" w:lineRule="auto"/>
        <w:ind w:right="984"/>
        <w:jc w:val="both"/>
        <w:rPr>
          <w:rFonts w:ascii="Arial" w:eastAsia="Calibri" w:hAnsi="Arial" w:cs="Arial"/>
          <w:color w:val="000000"/>
          <w:sz w:val="20"/>
          <w:szCs w:val="20"/>
          <w:lang w:eastAsia="en-ZA"/>
        </w:rPr>
      </w:pPr>
    </w:p>
    <w:p w14:paraId="48005468" w14:textId="77777777" w:rsidR="00916AF3" w:rsidRPr="00916AF3" w:rsidRDefault="00916AF3" w:rsidP="00916AF3">
      <w:pPr>
        <w:spacing w:after="208" w:line="249" w:lineRule="auto"/>
        <w:ind w:left="1158" w:right="984" w:hanging="10"/>
        <w:jc w:val="both"/>
        <w:rPr>
          <w:rFonts w:ascii="Arial" w:eastAsia="Calibri" w:hAnsi="Arial" w:cs="Arial"/>
          <w:color w:val="000000"/>
          <w:sz w:val="20"/>
          <w:szCs w:val="20"/>
          <w:lang w:eastAsia="en-ZA"/>
        </w:rPr>
      </w:pPr>
      <w:r w:rsidRPr="00916AF3">
        <w:rPr>
          <w:rFonts w:ascii="Arial" w:eastAsia="Calibri" w:hAnsi="Arial" w:cs="Arial"/>
          <w:color w:val="000000"/>
          <w:sz w:val="20"/>
          <w:szCs w:val="20"/>
          <w:lang w:eastAsia="en-ZA"/>
        </w:rPr>
        <w:t xml:space="preserve">I CERTIFY THAT THE INFORMATION FURNISHED IN PARAGRAPHS 1, 2 and 3 ABOVE IS CORRECT.  </w:t>
      </w:r>
    </w:p>
    <w:p w14:paraId="4FB3065A" w14:textId="77777777" w:rsidR="00916AF3" w:rsidRPr="00916AF3" w:rsidRDefault="00916AF3" w:rsidP="00916AF3">
      <w:pPr>
        <w:spacing w:after="227"/>
        <w:ind w:left="1143" w:right="469" w:hanging="10"/>
        <w:rPr>
          <w:rFonts w:ascii="Arial" w:eastAsia="Calibri" w:hAnsi="Arial" w:cs="Arial"/>
          <w:color w:val="000000"/>
          <w:szCs w:val="24"/>
          <w:lang w:eastAsia="en-ZA"/>
        </w:rPr>
      </w:pPr>
      <w:r w:rsidRPr="00916AF3">
        <w:rPr>
          <w:rFonts w:ascii="Arial" w:eastAsia="Calibri" w:hAnsi="Arial" w:cs="Arial"/>
          <w:color w:val="000000"/>
          <w:sz w:val="20"/>
          <w:szCs w:val="24"/>
          <w:lang w:eastAsia="en-ZA"/>
        </w:rPr>
        <w:t xml:space="preserve">I ACCEPT THAT THE STATE MAY REJECT THE BID OR ACT AGAINST ME IN TERMS OF PARAGRAPH 6 OF PFMA </w:t>
      </w:r>
    </w:p>
    <w:p w14:paraId="22078C1B" w14:textId="77777777" w:rsidR="00916AF3" w:rsidRPr="00916AF3" w:rsidRDefault="00916AF3" w:rsidP="00916AF3">
      <w:pPr>
        <w:spacing w:after="142" w:line="481" w:lineRule="auto"/>
        <w:ind w:left="1143" w:right="469" w:hanging="10"/>
        <w:rPr>
          <w:rFonts w:ascii="Arial" w:eastAsia="Calibri" w:hAnsi="Arial" w:cs="Arial"/>
          <w:color w:val="000000"/>
          <w:szCs w:val="24"/>
          <w:lang w:eastAsia="en-ZA"/>
        </w:rPr>
      </w:pPr>
      <w:r w:rsidRPr="00916AF3">
        <w:rPr>
          <w:rFonts w:ascii="Arial" w:eastAsia="Calibri" w:hAnsi="Arial" w:cs="Arial"/>
          <w:color w:val="000000"/>
          <w:sz w:val="20"/>
          <w:szCs w:val="24"/>
          <w:lang w:eastAsia="en-ZA"/>
        </w:rPr>
        <w:t xml:space="preserve">SCM INSTRUCTION 03 OF 2021/22 ON PREVENTING AND COMBATING ABUSE IN THE SUPPLY CHAIN MANAGEMENT SYSTEM SHOULD THIS DECLARATION PROVE TO BE FALSE.   </w:t>
      </w:r>
    </w:p>
    <w:p w14:paraId="1696A062" w14:textId="77777777" w:rsidR="00916AF3" w:rsidRPr="00916AF3" w:rsidRDefault="00916AF3" w:rsidP="00916AF3">
      <w:pPr>
        <w:spacing w:after="218"/>
        <w:ind w:left="968"/>
        <w:rPr>
          <w:rFonts w:ascii="Arial" w:eastAsia="Calibri" w:hAnsi="Arial" w:cs="Arial"/>
          <w:color w:val="000000"/>
          <w:szCs w:val="24"/>
          <w:lang w:eastAsia="en-ZA"/>
        </w:rPr>
      </w:pPr>
      <w:r w:rsidRPr="00916AF3">
        <w:rPr>
          <w:rFonts w:ascii="Arial" w:eastAsia="Calibri" w:hAnsi="Arial" w:cs="Arial"/>
          <w:color w:val="000000"/>
          <w:szCs w:val="24"/>
          <w:lang w:eastAsia="en-ZA"/>
        </w:rPr>
        <w:t xml:space="preserve"> </w:t>
      </w:r>
    </w:p>
    <w:p w14:paraId="2B938866" w14:textId="77777777" w:rsidR="00916AF3" w:rsidRPr="00916AF3" w:rsidRDefault="00916AF3" w:rsidP="00916AF3">
      <w:pPr>
        <w:spacing w:after="232"/>
        <w:ind w:left="968"/>
        <w:rPr>
          <w:rFonts w:ascii="Arial" w:eastAsia="Calibri" w:hAnsi="Arial" w:cs="Arial"/>
          <w:color w:val="000000"/>
          <w:szCs w:val="24"/>
          <w:lang w:eastAsia="en-ZA"/>
        </w:rPr>
      </w:pPr>
      <w:r w:rsidRPr="00916AF3">
        <w:rPr>
          <w:rFonts w:ascii="Arial" w:eastAsia="Calibri" w:hAnsi="Arial" w:cs="Arial"/>
          <w:color w:val="000000"/>
          <w:szCs w:val="24"/>
          <w:lang w:eastAsia="en-ZA"/>
        </w:rPr>
        <w:t xml:space="preserve"> </w:t>
      </w:r>
    </w:p>
    <w:p w14:paraId="55E47EC1" w14:textId="77777777" w:rsidR="00916AF3" w:rsidRPr="00916AF3" w:rsidRDefault="00916AF3" w:rsidP="00916AF3">
      <w:pPr>
        <w:tabs>
          <w:tab w:val="center" w:pos="2044"/>
          <w:tab w:val="center" w:pos="5738"/>
          <w:tab w:val="center" w:pos="7449"/>
        </w:tabs>
        <w:spacing w:after="237" w:line="254" w:lineRule="auto"/>
        <w:rPr>
          <w:rFonts w:ascii="Arial" w:eastAsia="Calibri" w:hAnsi="Arial" w:cs="Arial"/>
          <w:color w:val="000000"/>
          <w:szCs w:val="24"/>
          <w:lang w:eastAsia="en-ZA"/>
        </w:rPr>
      </w:pPr>
      <w:r w:rsidRPr="00916AF3">
        <w:rPr>
          <w:rFonts w:ascii="Arial" w:eastAsia="Calibri" w:hAnsi="Arial" w:cs="Arial"/>
          <w:color w:val="000000"/>
          <w:szCs w:val="24"/>
          <w:lang w:eastAsia="en-ZA"/>
        </w:rPr>
        <w:tab/>
        <w:t xml:space="preserve">……………………………… </w:t>
      </w:r>
      <w:r w:rsidRPr="00916AF3">
        <w:rPr>
          <w:rFonts w:ascii="Arial" w:eastAsia="Calibri" w:hAnsi="Arial" w:cs="Arial"/>
          <w:color w:val="000000"/>
          <w:szCs w:val="24"/>
          <w:lang w:eastAsia="en-ZA"/>
        </w:rPr>
        <w:tab/>
        <w:t xml:space="preserve"> ..……………………………………………  </w:t>
      </w:r>
      <w:r w:rsidRPr="00916AF3">
        <w:rPr>
          <w:rFonts w:ascii="Arial" w:eastAsia="Calibri" w:hAnsi="Arial" w:cs="Arial"/>
          <w:color w:val="000000"/>
          <w:szCs w:val="24"/>
          <w:lang w:eastAsia="en-ZA"/>
        </w:rPr>
        <w:tab/>
        <w:t xml:space="preserve"> </w:t>
      </w:r>
    </w:p>
    <w:p w14:paraId="39DF99D1" w14:textId="711A8CA5" w:rsidR="00916AF3" w:rsidRPr="00916AF3" w:rsidRDefault="00916AF3" w:rsidP="00916AF3">
      <w:pPr>
        <w:tabs>
          <w:tab w:val="center" w:pos="968"/>
          <w:tab w:val="center" w:pos="1928"/>
          <w:tab w:val="center" w:pos="5331"/>
        </w:tabs>
        <w:spacing w:after="227" w:line="249" w:lineRule="auto"/>
        <w:rPr>
          <w:rFonts w:ascii="Arial" w:eastAsia="Calibri" w:hAnsi="Arial" w:cs="Arial"/>
          <w:color w:val="000000"/>
          <w:szCs w:val="24"/>
          <w:lang w:eastAsia="en-ZA"/>
        </w:rPr>
      </w:pPr>
      <w:r w:rsidRPr="00916AF3">
        <w:rPr>
          <w:rFonts w:ascii="Arial" w:eastAsia="Calibri" w:hAnsi="Arial" w:cs="Arial"/>
          <w:color w:val="000000"/>
          <w:szCs w:val="24"/>
          <w:lang w:eastAsia="en-ZA"/>
        </w:rPr>
        <w:tab/>
      </w:r>
      <w:r>
        <w:rPr>
          <w:rFonts w:ascii="Arial" w:eastAsia="Calibri" w:hAnsi="Arial" w:cs="Arial"/>
          <w:color w:val="000000"/>
          <w:szCs w:val="24"/>
          <w:lang w:eastAsia="en-ZA"/>
        </w:rPr>
        <w:t xml:space="preserve">           </w:t>
      </w:r>
      <w:r w:rsidRPr="00916AF3">
        <w:rPr>
          <w:rFonts w:ascii="Arial" w:eastAsia="Calibri" w:hAnsi="Arial" w:cs="Arial"/>
          <w:color w:val="000000"/>
          <w:szCs w:val="24"/>
          <w:lang w:eastAsia="en-ZA"/>
        </w:rPr>
        <w:t xml:space="preserve">Signature </w:t>
      </w:r>
      <w:r w:rsidRPr="00916AF3">
        <w:rPr>
          <w:rFonts w:ascii="Arial" w:eastAsia="Calibri" w:hAnsi="Arial" w:cs="Arial"/>
          <w:color w:val="000000"/>
          <w:szCs w:val="24"/>
          <w:lang w:eastAsia="en-ZA"/>
        </w:rPr>
        <w:tab/>
        <w:t xml:space="preserve">          </w:t>
      </w:r>
      <w:r>
        <w:rPr>
          <w:rFonts w:ascii="Arial" w:eastAsia="Calibri" w:hAnsi="Arial" w:cs="Arial"/>
          <w:color w:val="000000"/>
          <w:szCs w:val="24"/>
          <w:lang w:eastAsia="en-ZA"/>
        </w:rPr>
        <w:t xml:space="preserve">                </w:t>
      </w:r>
      <w:r w:rsidRPr="00916AF3">
        <w:rPr>
          <w:rFonts w:ascii="Arial" w:eastAsia="Calibri" w:hAnsi="Arial" w:cs="Arial"/>
          <w:color w:val="000000"/>
          <w:szCs w:val="24"/>
          <w:lang w:eastAsia="en-ZA"/>
        </w:rPr>
        <w:t xml:space="preserve">   </w:t>
      </w:r>
      <w:r>
        <w:rPr>
          <w:rFonts w:ascii="Arial" w:eastAsia="Calibri" w:hAnsi="Arial" w:cs="Arial"/>
          <w:color w:val="000000"/>
          <w:szCs w:val="24"/>
          <w:lang w:eastAsia="en-ZA"/>
        </w:rPr>
        <w:t xml:space="preserve">   </w:t>
      </w:r>
      <w:r w:rsidRPr="00916AF3">
        <w:rPr>
          <w:rFonts w:ascii="Arial" w:eastAsia="Calibri" w:hAnsi="Arial" w:cs="Arial"/>
          <w:color w:val="000000"/>
          <w:szCs w:val="24"/>
          <w:lang w:eastAsia="en-ZA"/>
        </w:rPr>
        <w:t xml:space="preserve">  Date </w:t>
      </w:r>
    </w:p>
    <w:p w14:paraId="521CA963" w14:textId="77777777" w:rsidR="00916AF3" w:rsidRPr="00916AF3" w:rsidRDefault="00916AF3" w:rsidP="00916AF3">
      <w:pPr>
        <w:spacing w:after="233"/>
        <w:ind w:left="968"/>
        <w:rPr>
          <w:rFonts w:ascii="Arial" w:eastAsia="Calibri" w:hAnsi="Arial" w:cs="Arial"/>
          <w:color w:val="000000"/>
          <w:szCs w:val="24"/>
          <w:lang w:eastAsia="en-ZA"/>
        </w:rPr>
      </w:pPr>
      <w:r w:rsidRPr="00916AF3">
        <w:rPr>
          <w:rFonts w:ascii="Arial" w:eastAsia="Calibri" w:hAnsi="Arial" w:cs="Arial"/>
          <w:color w:val="000000"/>
          <w:szCs w:val="24"/>
          <w:lang w:eastAsia="en-ZA"/>
        </w:rPr>
        <w:t xml:space="preserve"> </w:t>
      </w:r>
    </w:p>
    <w:p w14:paraId="309B193A" w14:textId="77777777" w:rsidR="00916AF3" w:rsidRPr="00916AF3" w:rsidRDefault="00916AF3" w:rsidP="00916AF3">
      <w:pPr>
        <w:tabs>
          <w:tab w:val="center" w:pos="2044"/>
          <w:tab w:val="center" w:pos="5734"/>
        </w:tabs>
        <w:spacing w:after="237" w:line="254" w:lineRule="auto"/>
        <w:rPr>
          <w:rFonts w:ascii="Arial" w:eastAsia="Calibri" w:hAnsi="Arial" w:cs="Arial"/>
          <w:color w:val="000000"/>
          <w:szCs w:val="24"/>
          <w:lang w:eastAsia="en-ZA"/>
        </w:rPr>
      </w:pPr>
      <w:r w:rsidRPr="00916AF3">
        <w:rPr>
          <w:rFonts w:ascii="Arial" w:eastAsia="Calibri" w:hAnsi="Arial" w:cs="Arial"/>
          <w:color w:val="000000"/>
          <w:szCs w:val="24"/>
          <w:lang w:eastAsia="en-ZA"/>
        </w:rPr>
        <w:tab/>
        <w:t xml:space="preserve">……………………………… </w:t>
      </w:r>
      <w:r w:rsidRPr="00916AF3">
        <w:rPr>
          <w:rFonts w:ascii="Arial" w:eastAsia="Calibri" w:hAnsi="Arial" w:cs="Arial"/>
          <w:color w:val="000000"/>
          <w:szCs w:val="24"/>
          <w:lang w:eastAsia="en-ZA"/>
        </w:rPr>
        <w:tab/>
        <w:t xml:space="preserve">……………………………………………… </w:t>
      </w:r>
    </w:p>
    <w:p w14:paraId="49238CE1" w14:textId="147E5A14" w:rsidR="00916AF3" w:rsidRPr="00916AF3" w:rsidRDefault="00916AF3" w:rsidP="00916AF3">
      <w:pPr>
        <w:tabs>
          <w:tab w:val="center" w:pos="968"/>
          <w:tab w:val="center" w:pos="3996"/>
        </w:tabs>
        <w:spacing w:after="191" w:line="249" w:lineRule="auto"/>
        <w:rPr>
          <w:rFonts w:ascii="Arial" w:eastAsia="Calibri" w:hAnsi="Arial" w:cs="Arial"/>
          <w:color w:val="000000"/>
          <w:szCs w:val="24"/>
          <w:lang w:eastAsia="en-ZA"/>
        </w:rPr>
      </w:pPr>
      <w:r w:rsidRPr="00916AF3">
        <w:rPr>
          <w:rFonts w:ascii="Arial" w:eastAsia="Calibri" w:hAnsi="Arial" w:cs="Arial"/>
          <w:color w:val="000000"/>
          <w:szCs w:val="24"/>
          <w:lang w:eastAsia="en-ZA"/>
        </w:rPr>
        <w:tab/>
        <w:t xml:space="preserve"> </w:t>
      </w:r>
      <w:r>
        <w:rPr>
          <w:rFonts w:ascii="Arial" w:eastAsia="Calibri" w:hAnsi="Arial" w:cs="Arial"/>
          <w:color w:val="000000"/>
          <w:szCs w:val="24"/>
          <w:lang w:eastAsia="en-ZA"/>
        </w:rPr>
        <w:t xml:space="preserve">            </w:t>
      </w:r>
      <w:r w:rsidRPr="00916AF3">
        <w:rPr>
          <w:rFonts w:ascii="Arial" w:eastAsia="Calibri" w:hAnsi="Arial" w:cs="Arial"/>
          <w:color w:val="000000"/>
          <w:szCs w:val="24"/>
          <w:lang w:eastAsia="en-ZA"/>
        </w:rPr>
        <w:t xml:space="preserve">Position       </w:t>
      </w:r>
      <w:r>
        <w:rPr>
          <w:rFonts w:ascii="Arial" w:eastAsia="Calibri" w:hAnsi="Arial" w:cs="Arial"/>
          <w:color w:val="000000"/>
          <w:szCs w:val="24"/>
          <w:lang w:eastAsia="en-ZA"/>
        </w:rPr>
        <w:t xml:space="preserve">                             </w:t>
      </w:r>
      <w:r w:rsidRPr="00916AF3">
        <w:rPr>
          <w:rFonts w:ascii="Arial" w:eastAsia="Calibri" w:hAnsi="Arial" w:cs="Arial"/>
          <w:color w:val="000000"/>
          <w:szCs w:val="24"/>
          <w:lang w:eastAsia="en-ZA"/>
        </w:rPr>
        <w:t xml:space="preserve">  Name of bidder </w:t>
      </w:r>
    </w:p>
    <w:p w14:paraId="73E0602A" w14:textId="77777777" w:rsidR="00916AF3" w:rsidRDefault="00916AF3" w:rsidP="00916AF3">
      <w:pPr>
        <w:tabs>
          <w:tab w:val="center" w:pos="968"/>
          <w:tab w:val="center" w:pos="3996"/>
        </w:tabs>
        <w:spacing w:after="191" w:line="249" w:lineRule="auto"/>
        <w:rPr>
          <w:rFonts w:ascii="Calibri" w:eastAsia="Calibri" w:hAnsi="Calibri" w:cs="Calibri"/>
          <w:color w:val="000000"/>
          <w:szCs w:val="24"/>
          <w:lang w:eastAsia="en-ZA"/>
        </w:rPr>
      </w:pPr>
    </w:p>
    <w:p w14:paraId="2D048F94" w14:textId="77777777" w:rsidR="00695494" w:rsidRPr="00695494" w:rsidRDefault="00695494" w:rsidP="00590743">
      <w:pPr>
        <w:jc w:val="center"/>
        <w:rPr>
          <w:rFonts w:ascii="Arial" w:hAnsi="Arial" w:cs="Arial"/>
        </w:rPr>
      </w:pPr>
    </w:p>
    <w:p w14:paraId="66F28395" w14:textId="77777777" w:rsidR="003600A9" w:rsidRDefault="003600A9" w:rsidP="00A84449">
      <w:pPr>
        <w:rPr>
          <w:rFonts w:ascii="Arial" w:hAnsi="Arial" w:cs="Arial"/>
        </w:rPr>
      </w:pPr>
    </w:p>
    <w:p w14:paraId="63A28620" w14:textId="77777777" w:rsidR="00A84449" w:rsidRDefault="00A84449" w:rsidP="00A84449">
      <w:pPr>
        <w:rPr>
          <w:rFonts w:ascii="Arial" w:hAnsi="Arial" w:cs="Arial"/>
          <w:sz w:val="20"/>
          <w:szCs w:val="20"/>
        </w:rPr>
      </w:pPr>
    </w:p>
    <w:p w14:paraId="7AB2C272" w14:textId="77777777" w:rsidR="00CB1511" w:rsidRDefault="00CB1511" w:rsidP="00A84449">
      <w:pPr>
        <w:rPr>
          <w:rFonts w:ascii="Arial" w:hAnsi="Arial" w:cs="Arial"/>
          <w:sz w:val="20"/>
          <w:szCs w:val="20"/>
        </w:rPr>
      </w:pPr>
    </w:p>
    <w:p w14:paraId="788280A0" w14:textId="77777777" w:rsidR="00CB1511" w:rsidRDefault="00CB1511" w:rsidP="00A84449">
      <w:pPr>
        <w:rPr>
          <w:rFonts w:ascii="Arial" w:hAnsi="Arial" w:cs="Arial"/>
          <w:sz w:val="20"/>
          <w:szCs w:val="20"/>
        </w:rPr>
      </w:pPr>
    </w:p>
    <w:p w14:paraId="6CC2CD04" w14:textId="77777777" w:rsidR="00CB1511" w:rsidRDefault="00CB1511" w:rsidP="00A84449">
      <w:pPr>
        <w:rPr>
          <w:rFonts w:ascii="Arial" w:hAnsi="Arial" w:cs="Arial"/>
          <w:sz w:val="20"/>
          <w:szCs w:val="20"/>
        </w:rPr>
      </w:pPr>
    </w:p>
    <w:p w14:paraId="18FF580F" w14:textId="77777777" w:rsidR="00CB1511" w:rsidRDefault="00CB1511" w:rsidP="00A84449">
      <w:pPr>
        <w:rPr>
          <w:rFonts w:ascii="Arial" w:hAnsi="Arial" w:cs="Arial"/>
          <w:sz w:val="20"/>
          <w:szCs w:val="20"/>
        </w:rPr>
      </w:pPr>
    </w:p>
    <w:p w14:paraId="773752A6" w14:textId="77777777" w:rsidR="00CB1511" w:rsidRDefault="00CB1511" w:rsidP="00A84449">
      <w:pPr>
        <w:rPr>
          <w:rFonts w:ascii="Arial" w:hAnsi="Arial" w:cs="Arial"/>
          <w:sz w:val="20"/>
          <w:szCs w:val="20"/>
        </w:rPr>
      </w:pPr>
    </w:p>
    <w:p w14:paraId="4FB54280" w14:textId="77777777" w:rsidR="003600A9" w:rsidRDefault="003600A9" w:rsidP="00590743">
      <w:pPr>
        <w:jc w:val="center"/>
        <w:rPr>
          <w:rFonts w:ascii="Arial" w:hAnsi="Arial" w:cs="Arial"/>
          <w:sz w:val="20"/>
          <w:szCs w:val="20"/>
        </w:rPr>
      </w:pPr>
    </w:p>
    <w:p w14:paraId="4BABB978" w14:textId="5D13E8FC" w:rsidR="003600A9" w:rsidRPr="003600A9" w:rsidRDefault="003600A9" w:rsidP="00DD259E">
      <w:pPr>
        <w:spacing w:after="0"/>
        <w:ind w:left="10" w:right="4063" w:hanging="10"/>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lastRenderedPageBreak/>
        <w:t>GENERAL CONDITIONS OF CONTRACT</w:t>
      </w:r>
    </w:p>
    <w:p w14:paraId="15F70B1C" w14:textId="77777777" w:rsidR="003600A9" w:rsidRPr="003600A9" w:rsidRDefault="003600A9" w:rsidP="00DD259E">
      <w:pPr>
        <w:spacing w:after="0"/>
        <w:ind w:right="4063"/>
        <w:rPr>
          <w:rFonts w:ascii="Arial" w:eastAsia="Calibri" w:hAnsi="Arial" w:cs="Arial"/>
          <w:color w:val="000000"/>
          <w:sz w:val="12"/>
          <w:szCs w:val="12"/>
          <w:lang w:eastAsia="en-ZA"/>
        </w:rPr>
      </w:pPr>
    </w:p>
    <w:p w14:paraId="4171F4D5" w14:textId="5FDDE7DB" w:rsidR="003600A9" w:rsidRPr="003600A9" w:rsidRDefault="003600A9" w:rsidP="00DD259E">
      <w:pPr>
        <w:spacing w:after="0"/>
        <w:ind w:left="10" w:right="2299" w:hanging="10"/>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July 2010</w:t>
      </w:r>
    </w:p>
    <w:p w14:paraId="4BCA6A0B" w14:textId="5F14B45E" w:rsidR="003600A9" w:rsidRPr="003600A9" w:rsidRDefault="003600A9" w:rsidP="00DD259E">
      <w:pPr>
        <w:spacing w:after="45"/>
        <w:ind w:left="428"/>
        <w:rPr>
          <w:rFonts w:ascii="Arial" w:eastAsia="Calibri" w:hAnsi="Arial" w:cs="Arial"/>
          <w:color w:val="000000"/>
          <w:sz w:val="12"/>
          <w:szCs w:val="12"/>
          <w:lang w:eastAsia="en-ZA"/>
        </w:rPr>
      </w:pPr>
    </w:p>
    <w:p w14:paraId="2F52F998" w14:textId="77777777" w:rsidR="003600A9" w:rsidRPr="003600A9" w:rsidRDefault="003600A9" w:rsidP="00DD259E">
      <w:pPr>
        <w:spacing w:after="0"/>
        <w:ind w:right="4356"/>
        <w:rPr>
          <w:rFonts w:ascii="Arial" w:eastAsia="Calibri" w:hAnsi="Arial" w:cs="Arial"/>
          <w:i/>
          <w:color w:val="000000"/>
          <w:sz w:val="12"/>
          <w:szCs w:val="12"/>
          <w:u w:val="single" w:color="000000"/>
          <w:lang w:eastAsia="en-ZA"/>
        </w:rPr>
      </w:pPr>
      <w:r w:rsidRPr="003600A9">
        <w:rPr>
          <w:rFonts w:ascii="Arial" w:eastAsia="Calibri" w:hAnsi="Arial" w:cs="Arial"/>
          <w:i/>
          <w:color w:val="000000"/>
          <w:sz w:val="12"/>
          <w:szCs w:val="12"/>
          <w:u w:val="single" w:color="000000"/>
          <w:lang w:eastAsia="en-ZA"/>
        </w:rPr>
        <w:t>GOVERNMENT PROCUREMENT</w:t>
      </w:r>
    </w:p>
    <w:p w14:paraId="1D3E0EA4" w14:textId="77777777" w:rsidR="003600A9" w:rsidRPr="003600A9" w:rsidRDefault="003600A9" w:rsidP="003600A9">
      <w:pPr>
        <w:spacing w:after="0"/>
        <w:ind w:right="4356"/>
        <w:jc w:val="right"/>
        <w:rPr>
          <w:rFonts w:ascii="Arial" w:eastAsia="Calibri" w:hAnsi="Arial" w:cs="Arial"/>
          <w:i/>
          <w:color w:val="000000"/>
          <w:sz w:val="12"/>
          <w:szCs w:val="12"/>
          <w:u w:val="single" w:color="000000"/>
          <w:lang w:eastAsia="en-ZA"/>
        </w:rPr>
      </w:pPr>
    </w:p>
    <w:p w14:paraId="70C47BEC" w14:textId="77777777" w:rsidR="003600A9" w:rsidRPr="003600A9" w:rsidRDefault="003600A9" w:rsidP="003600A9">
      <w:pPr>
        <w:pBdr>
          <w:top w:val="double" w:sz="4" w:space="1" w:color="auto"/>
          <w:left w:val="double" w:sz="4" w:space="4" w:color="auto"/>
          <w:bottom w:val="double" w:sz="4" w:space="1" w:color="auto"/>
          <w:right w:val="double" w:sz="4" w:space="4" w:color="auto"/>
        </w:pBdr>
        <w:spacing w:after="5" w:line="249" w:lineRule="auto"/>
        <w:ind w:left="1142" w:right="984"/>
        <w:jc w:val="both"/>
        <w:rPr>
          <w:rFonts w:ascii="Arial" w:eastAsia="Calibri" w:hAnsi="Arial" w:cs="Arial"/>
          <w:color w:val="000000"/>
          <w:sz w:val="12"/>
          <w:szCs w:val="12"/>
          <w:lang w:eastAsia="en-ZA"/>
        </w:rPr>
      </w:pPr>
    </w:p>
    <w:p w14:paraId="3CD2FE7A" w14:textId="77777777" w:rsidR="003600A9" w:rsidRPr="003600A9" w:rsidRDefault="003600A9" w:rsidP="003600A9">
      <w:pPr>
        <w:pBdr>
          <w:top w:val="double" w:sz="4" w:space="1" w:color="auto"/>
          <w:left w:val="double" w:sz="4" w:space="4" w:color="auto"/>
          <w:bottom w:val="double" w:sz="4" w:space="1" w:color="auto"/>
          <w:right w:val="double" w:sz="4" w:space="4" w:color="auto"/>
        </w:pBdr>
        <w:spacing w:after="5" w:line="249" w:lineRule="auto"/>
        <w:ind w:left="1142" w:right="984"/>
        <w:jc w:val="both"/>
        <w:rPr>
          <w:rFonts w:ascii="Arial" w:eastAsia="Calibri" w:hAnsi="Arial" w:cs="Arial"/>
          <w:color w:val="000000"/>
          <w:sz w:val="12"/>
          <w:szCs w:val="12"/>
          <w:lang w:eastAsia="en-ZA"/>
        </w:rPr>
      </w:pPr>
    </w:p>
    <w:p w14:paraId="05795DF9" w14:textId="77777777" w:rsidR="003600A9" w:rsidRPr="003600A9" w:rsidRDefault="003600A9" w:rsidP="003600A9">
      <w:pPr>
        <w:pBdr>
          <w:top w:val="double" w:sz="4" w:space="1" w:color="auto"/>
          <w:left w:val="double" w:sz="4" w:space="4" w:color="auto"/>
          <w:bottom w:val="double" w:sz="4" w:space="1" w:color="auto"/>
          <w:right w:val="double" w:sz="4" w:space="4" w:color="auto"/>
        </w:pBdr>
        <w:spacing w:after="5" w:line="249" w:lineRule="auto"/>
        <w:ind w:left="1142"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NOTES  </w:t>
      </w:r>
    </w:p>
    <w:p w14:paraId="1C16D028" w14:textId="77777777" w:rsidR="003600A9" w:rsidRPr="003600A9" w:rsidRDefault="003600A9" w:rsidP="003600A9">
      <w:pPr>
        <w:pBdr>
          <w:top w:val="double" w:sz="4" w:space="1" w:color="auto"/>
          <w:left w:val="double" w:sz="4" w:space="4" w:color="auto"/>
          <w:bottom w:val="double" w:sz="4" w:space="1" w:color="auto"/>
          <w:right w:val="double" w:sz="4" w:space="4" w:color="auto"/>
        </w:pBdr>
        <w:spacing w:after="5" w:line="249" w:lineRule="auto"/>
        <w:ind w:left="1142"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  </w:t>
      </w:r>
    </w:p>
    <w:p w14:paraId="323C58F0" w14:textId="77777777" w:rsidR="003600A9" w:rsidRPr="003600A9" w:rsidRDefault="003600A9" w:rsidP="003600A9">
      <w:pPr>
        <w:pBdr>
          <w:top w:val="double" w:sz="4" w:space="1" w:color="auto"/>
          <w:left w:val="double" w:sz="4" w:space="4" w:color="auto"/>
          <w:bottom w:val="double" w:sz="4" w:space="1" w:color="auto"/>
          <w:right w:val="double" w:sz="4" w:space="4" w:color="auto"/>
        </w:pBdr>
        <w:spacing w:after="5" w:line="249" w:lineRule="auto"/>
        <w:ind w:left="1142"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  </w:t>
      </w:r>
      <w:r w:rsidRPr="003600A9">
        <w:rPr>
          <w:rFonts w:ascii="Arial" w:eastAsia="Calibri" w:hAnsi="Arial" w:cs="Arial"/>
          <w:color w:val="000000"/>
          <w:sz w:val="12"/>
          <w:szCs w:val="12"/>
          <w:lang w:eastAsia="en-ZA"/>
        </w:rPr>
        <w:tab/>
        <w:t xml:space="preserve">The purpose of this document is to:  </w:t>
      </w:r>
    </w:p>
    <w:p w14:paraId="502CB0D3" w14:textId="77777777" w:rsidR="003600A9" w:rsidRPr="003600A9" w:rsidRDefault="003600A9" w:rsidP="003600A9">
      <w:pPr>
        <w:pBdr>
          <w:top w:val="double" w:sz="4" w:space="1" w:color="auto"/>
          <w:left w:val="double" w:sz="4" w:space="4" w:color="auto"/>
          <w:bottom w:val="double" w:sz="4" w:space="1" w:color="auto"/>
          <w:right w:val="double" w:sz="4" w:space="4" w:color="auto"/>
        </w:pBdr>
        <w:spacing w:after="5" w:line="249" w:lineRule="auto"/>
        <w:ind w:left="1142"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  </w:t>
      </w:r>
    </w:p>
    <w:p w14:paraId="5D886CFC" w14:textId="77777777" w:rsidR="003600A9" w:rsidRPr="003600A9" w:rsidRDefault="003600A9" w:rsidP="003600A9">
      <w:pPr>
        <w:pBdr>
          <w:top w:val="double" w:sz="4" w:space="1" w:color="auto"/>
          <w:left w:val="double" w:sz="4" w:space="4" w:color="auto"/>
          <w:bottom w:val="double" w:sz="4" w:space="1" w:color="auto"/>
          <w:right w:val="double" w:sz="4" w:space="4" w:color="auto"/>
        </w:pBdr>
        <w:spacing w:after="5" w:line="249" w:lineRule="auto"/>
        <w:ind w:left="1142"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w:t>
      </w:r>
      <w:proofErr w:type="spellStart"/>
      <w:r w:rsidRPr="003600A9">
        <w:rPr>
          <w:rFonts w:ascii="Arial" w:eastAsia="Calibri" w:hAnsi="Arial" w:cs="Arial"/>
          <w:color w:val="000000"/>
          <w:sz w:val="12"/>
          <w:szCs w:val="12"/>
          <w:lang w:eastAsia="en-ZA"/>
        </w:rPr>
        <w:t>i</w:t>
      </w:r>
      <w:proofErr w:type="spellEnd"/>
      <w:r w:rsidRPr="003600A9">
        <w:rPr>
          <w:rFonts w:ascii="Arial" w:eastAsia="Calibri" w:hAnsi="Arial" w:cs="Arial"/>
          <w:color w:val="000000"/>
          <w:sz w:val="12"/>
          <w:szCs w:val="12"/>
          <w:lang w:eastAsia="en-ZA"/>
        </w:rPr>
        <w:t>)</w:t>
      </w:r>
      <w:r w:rsidRPr="003600A9">
        <w:rPr>
          <w:rFonts w:ascii="Arial" w:eastAsia="Calibri" w:hAnsi="Arial" w:cs="Arial"/>
          <w:color w:val="000000"/>
          <w:sz w:val="12"/>
          <w:szCs w:val="12"/>
          <w:lang w:eastAsia="en-ZA"/>
        </w:rPr>
        <w:tab/>
        <w:t xml:space="preserve">Draw special attention to certain general conditions applicable to government     bids, contracts and orders; and </w:t>
      </w:r>
    </w:p>
    <w:p w14:paraId="55C9F3AF" w14:textId="77777777" w:rsidR="003600A9" w:rsidRPr="003600A9" w:rsidRDefault="003600A9" w:rsidP="003600A9">
      <w:pPr>
        <w:pBdr>
          <w:top w:val="double" w:sz="4" w:space="1" w:color="auto"/>
          <w:left w:val="double" w:sz="4" w:space="4" w:color="auto"/>
          <w:bottom w:val="double" w:sz="4" w:space="1" w:color="auto"/>
          <w:right w:val="double" w:sz="4" w:space="4" w:color="auto"/>
        </w:pBdr>
        <w:spacing w:after="5" w:line="249" w:lineRule="auto"/>
        <w:ind w:left="1142"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(ii)</w:t>
      </w:r>
      <w:r w:rsidRPr="003600A9">
        <w:rPr>
          <w:rFonts w:ascii="Arial" w:eastAsia="Calibri" w:hAnsi="Arial" w:cs="Arial"/>
          <w:color w:val="000000"/>
          <w:sz w:val="12"/>
          <w:szCs w:val="12"/>
          <w:lang w:eastAsia="en-ZA"/>
        </w:rPr>
        <w:tab/>
        <w:t xml:space="preserve">To ensure that clients be familiar </w:t>
      </w:r>
      <w:proofErr w:type="gramStart"/>
      <w:r w:rsidRPr="003600A9">
        <w:rPr>
          <w:rFonts w:ascii="Arial" w:eastAsia="Calibri" w:hAnsi="Arial" w:cs="Arial"/>
          <w:color w:val="000000"/>
          <w:sz w:val="12"/>
          <w:szCs w:val="12"/>
          <w:lang w:eastAsia="en-ZA"/>
        </w:rPr>
        <w:t>with regard to</w:t>
      </w:r>
      <w:proofErr w:type="gramEnd"/>
      <w:r w:rsidRPr="003600A9">
        <w:rPr>
          <w:rFonts w:ascii="Arial" w:eastAsia="Calibri" w:hAnsi="Arial" w:cs="Arial"/>
          <w:color w:val="000000"/>
          <w:sz w:val="12"/>
          <w:szCs w:val="12"/>
          <w:lang w:eastAsia="en-ZA"/>
        </w:rPr>
        <w:t xml:space="preserve"> the rights and obligations of all parties involved in doing business with government.  </w:t>
      </w:r>
    </w:p>
    <w:p w14:paraId="3F966F3E" w14:textId="77777777" w:rsidR="003600A9" w:rsidRPr="003600A9" w:rsidRDefault="003600A9" w:rsidP="003600A9">
      <w:pPr>
        <w:pBdr>
          <w:top w:val="double" w:sz="4" w:space="1" w:color="auto"/>
          <w:left w:val="double" w:sz="4" w:space="4" w:color="auto"/>
          <w:bottom w:val="double" w:sz="4" w:space="1" w:color="auto"/>
          <w:right w:val="double" w:sz="4" w:space="4" w:color="auto"/>
        </w:pBdr>
        <w:spacing w:after="5" w:line="249" w:lineRule="auto"/>
        <w:ind w:left="1142"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  </w:t>
      </w:r>
    </w:p>
    <w:p w14:paraId="0936823B" w14:textId="77777777" w:rsidR="003600A9" w:rsidRPr="003600A9" w:rsidRDefault="003600A9" w:rsidP="003600A9">
      <w:pPr>
        <w:pBdr>
          <w:top w:val="double" w:sz="4" w:space="1" w:color="auto"/>
          <w:left w:val="double" w:sz="4" w:space="4" w:color="auto"/>
          <w:bottom w:val="double" w:sz="4" w:space="1" w:color="auto"/>
          <w:right w:val="double" w:sz="4" w:space="4" w:color="auto"/>
        </w:pBdr>
        <w:spacing w:after="5" w:line="249" w:lineRule="auto"/>
        <w:ind w:left="1142"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  </w:t>
      </w:r>
    </w:p>
    <w:p w14:paraId="0B2EC9B5" w14:textId="77777777" w:rsidR="003600A9" w:rsidRPr="003600A9" w:rsidRDefault="003600A9" w:rsidP="003600A9">
      <w:pPr>
        <w:pBdr>
          <w:top w:val="double" w:sz="4" w:space="1" w:color="auto"/>
          <w:left w:val="double" w:sz="4" w:space="4" w:color="auto"/>
          <w:bottom w:val="double" w:sz="4" w:space="1" w:color="auto"/>
          <w:right w:val="double" w:sz="4" w:space="4" w:color="auto"/>
        </w:pBdr>
        <w:spacing w:after="5" w:line="249" w:lineRule="auto"/>
        <w:ind w:left="1142"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  In this document words in the singular also mean in the plural and vice versa and        words in the masculine also mean in the   feminine and neuter.  </w:t>
      </w:r>
    </w:p>
    <w:p w14:paraId="1CFCE80B" w14:textId="77777777" w:rsidR="003600A9" w:rsidRPr="003600A9" w:rsidRDefault="003600A9" w:rsidP="003600A9">
      <w:pPr>
        <w:pBdr>
          <w:top w:val="double" w:sz="4" w:space="1" w:color="auto"/>
          <w:left w:val="double" w:sz="4" w:space="4" w:color="auto"/>
          <w:bottom w:val="double" w:sz="4" w:space="1" w:color="auto"/>
          <w:right w:val="double" w:sz="4" w:space="4" w:color="auto"/>
        </w:pBdr>
        <w:spacing w:after="5" w:line="249" w:lineRule="auto"/>
        <w:ind w:left="1142"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  </w:t>
      </w:r>
    </w:p>
    <w:p w14:paraId="2D5EA5D2" w14:textId="77777777" w:rsidR="003600A9" w:rsidRPr="003600A9" w:rsidRDefault="003600A9" w:rsidP="003600A9">
      <w:pPr>
        <w:pBdr>
          <w:top w:val="double" w:sz="4" w:space="1" w:color="auto"/>
          <w:left w:val="double" w:sz="4" w:space="4" w:color="auto"/>
          <w:bottom w:val="double" w:sz="4" w:space="1" w:color="auto"/>
          <w:right w:val="double" w:sz="4" w:space="4" w:color="auto"/>
        </w:pBdr>
        <w:spacing w:after="5" w:line="249" w:lineRule="auto"/>
        <w:ind w:left="1142"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w:t>
      </w:r>
      <w:r w:rsidRPr="003600A9">
        <w:rPr>
          <w:rFonts w:ascii="Arial" w:eastAsia="Calibri" w:hAnsi="Arial" w:cs="Arial"/>
          <w:color w:val="000000"/>
          <w:sz w:val="12"/>
          <w:szCs w:val="12"/>
          <w:lang w:eastAsia="en-ZA"/>
        </w:rPr>
        <w:tab/>
        <w:t xml:space="preserve">The General Conditions of Contract will form part of all bid documents and may not be amended.  </w:t>
      </w:r>
    </w:p>
    <w:p w14:paraId="230C2921" w14:textId="77777777" w:rsidR="003600A9" w:rsidRPr="003600A9" w:rsidRDefault="003600A9" w:rsidP="003600A9">
      <w:pPr>
        <w:pBdr>
          <w:top w:val="double" w:sz="4" w:space="1" w:color="auto"/>
          <w:left w:val="double" w:sz="4" w:space="4" w:color="auto"/>
          <w:bottom w:val="double" w:sz="4" w:space="1" w:color="auto"/>
          <w:right w:val="double" w:sz="4" w:space="4" w:color="auto"/>
        </w:pBdr>
        <w:spacing w:after="5" w:line="249" w:lineRule="auto"/>
        <w:ind w:left="1142"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  </w:t>
      </w:r>
    </w:p>
    <w:p w14:paraId="1FA14603" w14:textId="15EE46F3" w:rsidR="003600A9" w:rsidRPr="003600A9" w:rsidRDefault="003600A9" w:rsidP="003600A9">
      <w:pPr>
        <w:pBdr>
          <w:top w:val="double" w:sz="4" w:space="1" w:color="auto"/>
          <w:left w:val="double" w:sz="4" w:space="4" w:color="auto"/>
          <w:bottom w:val="double" w:sz="4" w:space="1" w:color="auto"/>
          <w:right w:val="double" w:sz="4" w:space="4" w:color="auto"/>
        </w:pBdr>
        <w:spacing w:after="5" w:line="249" w:lineRule="auto"/>
        <w:ind w:left="1142"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w:t>
      </w:r>
      <w:r w:rsidRPr="003600A9">
        <w:rPr>
          <w:rFonts w:ascii="Arial" w:eastAsia="Calibri" w:hAnsi="Arial" w:cs="Arial"/>
          <w:color w:val="000000"/>
          <w:sz w:val="12"/>
          <w:szCs w:val="12"/>
          <w:lang w:eastAsia="en-ZA"/>
        </w:rPr>
        <w:tab/>
        <w:t xml:space="preserve">Special Conditions of Contract (SCC) relevant to a specific bid, should be compiled separately for every bid if (applicable) and will supplement the General Conditions of Contract.  Whenever there is a conflict, the provisions in the SCC shall prevail.  </w:t>
      </w:r>
    </w:p>
    <w:p w14:paraId="0907A19B" w14:textId="77777777" w:rsidR="003600A9" w:rsidRPr="003600A9" w:rsidRDefault="003600A9" w:rsidP="003600A9">
      <w:pPr>
        <w:pBdr>
          <w:top w:val="double" w:sz="4" w:space="1" w:color="auto"/>
          <w:left w:val="double" w:sz="4" w:space="4" w:color="auto"/>
          <w:bottom w:val="double" w:sz="4" w:space="1" w:color="auto"/>
          <w:right w:val="double" w:sz="4" w:space="4" w:color="auto"/>
        </w:pBdr>
        <w:spacing w:after="5" w:line="249" w:lineRule="auto"/>
        <w:ind w:left="1142" w:right="984"/>
        <w:jc w:val="both"/>
        <w:rPr>
          <w:rFonts w:ascii="Arial" w:eastAsia="Calibri" w:hAnsi="Arial" w:cs="Arial"/>
          <w:color w:val="000000"/>
          <w:sz w:val="12"/>
          <w:szCs w:val="12"/>
          <w:lang w:eastAsia="en-ZA"/>
        </w:rPr>
      </w:pPr>
    </w:p>
    <w:p w14:paraId="6CC5EDB6" w14:textId="44B922FA" w:rsidR="003600A9" w:rsidRPr="003600A9" w:rsidRDefault="003600A9" w:rsidP="003600A9">
      <w:pPr>
        <w:spacing w:after="236"/>
        <w:ind w:left="428"/>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 </w:t>
      </w:r>
    </w:p>
    <w:p w14:paraId="003D5249" w14:textId="77777777" w:rsidR="003600A9" w:rsidRPr="003600A9" w:rsidRDefault="003600A9" w:rsidP="003600A9">
      <w:pPr>
        <w:spacing w:after="0"/>
        <w:ind w:left="10" w:right="4892" w:hanging="10"/>
        <w:jc w:val="right"/>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TABLE OF CLAUSES  </w:t>
      </w:r>
    </w:p>
    <w:p w14:paraId="4B8A750A" w14:textId="77777777" w:rsidR="003600A9" w:rsidRPr="003600A9" w:rsidRDefault="003600A9" w:rsidP="003600A9">
      <w:pPr>
        <w:spacing w:after="0"/>
        <w:ind w:left="10" w:right="4892" w:hanging="10"/>
        <w:jc w:val="right"/>
        <w:rPr>
          <w:rFonts w:ascii="Arial" w:eastAsia="Calibri" w:hAnsi="Arial" w:cs="Arial"/>
          <w:color w:val="000000"/>
          <w:sz w:val="12"/>
          <w:szCs w:val="12"/>
          <w:lang w:eastAsia="en-ZA"/>
        </w:rPr>
      </w:pPr>
    </w:p>
    <w:p w14:paraId="19B8D528"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Definitions  </w:t>
      </w:r>
    </w:p>
    <w:p w14:paraId="62D61D32"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Application  </w:t>
      </w:r>
    </w:p>
    <w:p w14:paraId="4B2AF3CF"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General  </w:t>
      </w:r>
    </w:p>
    <w:p w14:paraId="49D83493"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Standards  </w:t>
      </w:r>
    </w:p>
    <w:p w14:paraId="0665C638"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Use of contract documents and information; inspection  </w:t>
      </w:r>
    </w:p>
    <w:p w14:paraId="09720B85"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Patent rights  </w:t>
      </w:r>
    </w:p>
    <w:p w14:paraId="77309121"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Performance security  </w:t>
      </w:r>
    </w:p>
    <w:p w14:paraId="1D3C9873"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Inspections, tests and analysis  </w:t>
      </w:r>
    </w:p>
    <w:p w14:paraId="38B13830"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Packing  </w:t>
      </w:r>
    </w:p>
    <w:p w14:paraId="01C55D10"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Delivery and documents  </w:t>
      </w:r>
    </w:p>
    <w:p w14:paraId="0B8FD734"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Insurance  </w:t>
      </w:r>
    </w:p>
    <w:p w14:paraId="283F95B3"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Transportation  </w:t>
      </w:r>
    </w:p>
    <w:p w14:paraId="2A5EBA27"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Incidental services  </w:t>
      </w:r>
    </w:p>
    <w:p w14:paraId="0F18355D"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Spare parts  </w:t>
      </w:r>
    </w:p>
    <w:p w14:paraId="2EC3DBAF"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Warranty  </w:t>
      </w:r>
    </w:p>
    <w:p w14:paraId="2ACF8ED2"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Payment  </w:t>
      </w:r>
    </w:p>
    <w:p w14:paraId="77A6DFFF"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Prices  </w:t>
      </w:r>
    </w:p>
    <w:p w14:paraId="57EC29B1"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Contract amendments  </w:t>
      </w:r>
    </w:p>
    <w:p w14:paraId="1A084AB0"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Assignment  </w:t>
      </w:r>
    </w:p>
    <w:p w14:paraId="4B25FE2E"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Subcontracts  </w:t>
      </w:r>
    </w:p>
    <w:p w14:paraId="0B95060D" w14:textId="77777777" w:rsidR="003600A9" w:rsidRPr="003600A9" w:rsidRDefault="003600A9" w:rsidP="00DD259E">
      <w:pPr>
        <w:numPr>
          <w:ilvl w:val="0"/>
          <w:numId w:val="35"/>
        </w:numPr>
        <w:spacing w:after="0" w:line="254"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Delays in the supplier’s performance  </w:t>
      </w:r>
    </w:p>
    <w:p w14:paraId="6F15E44E"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Penalties  </w:t>
      </w:r>
    </w:p>
    <w:p w14:paraId="35E47E65"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Termination for default  </w:t>
      </w:r>
    </w:p>
    <w:p w14:paraId="19D1BE7D"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Dumping and countervailing duties  </w:t>
      </w:r>
    </w:p>
    <w:p w14:paraId="1E857410"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Force Majeure  </w:t>
      </w:r>
    </w:p>
    <w:p w14:paraId="00C25B90"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Termination for insolvency  </w:t>
      </w:r>
    </w:p>
    <w:p w14:paraId="3B3F5D4F"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Settlement of disputes  </w:t>
      </w:r>
    </w:p>
    <w:p w14:paraId="08EB69CF"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Limitation of liability  </w:t>
      </w:r>
    </w:p>
    <w:p w14:paraId="4A46DB6D"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Governing language  </w:t>
      </w:r>
    </w:p>
    <w:p w14:paraId="1B5CCB67"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Applicable law  </w:t>
      </w:r>
    </w:p>
    <w:p w14:paraId="51F3E9FC"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Notices  </w:t>
      </w:r>
    </w:p>
    <w:p w14:paraId="156451E6"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Taxes and duties  </w:t>
      </w:r>
    </w:p>
    <w:p w14:paraId="44A6A6DE"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val="fr-FR" w:eastAsia="en-ZA"/>
        </w:rPr>
      </w:pPr>
      <w:r w:rsidRPr="003600A9">
        <w:rPr>
          <w:rFonts w:ascii="Arial" w:eastAsia="Calibri" w:hAnsi="Arial" w:cs="Arial"/>
          <w:color w:val="000000"/>
          <w:sz w:val="12"/>
          <w:szCs w:val="12"/>
          <w:lang w:val="fr-FR" w:eastAsia="en-ZA"/>
        </w:rPr>
        <w:t xml:space="preserve">National Industrial Participation Programme (NIPP)  </w:t>
      </w:r>
    </w:p>
    <w:p w14:paraId="485C62F9" w14:textId="77777777" w:rsidR="003600A9" w:rsidRPr="003600A9" w:rsidRDefault="003600A9" w:rsidP="00DD259E">
      <w:pPr>
        <w:numPr>
          <w:ilvl w:val="0"/>
          <w:numId w:val="35"/>
        </w:numPr>
        <w:spacing w:after="0" w:line="249" w:lineRule="auto"/>
        <w:ind w:right="984"/>
        <w:jc w:val="both"/>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Prohibition of restrictive practices  </w:t>
      </w:r>
    </w:p>
    <w:p w14:paraId="1B4DB982" w14:textId="77777777" w:rsidR="003600A9" w:rsidRPr="003600A9" w:rsidRDefault="003600A9" w:rsidP="003600A9">
      <w:pPr>
        <w:spacing w:after="0"/>
        <w:ind w:left="10" w:right="4892" w:hanging="10"/>
        <w:rPr>
          <w:rFonts w:ascii="Arial" w:eastAsia="Calibri" w:hAnsi="Arial" w:cs="Arial"/>
          <w:color w:val="000000"/>
          <w:sz w:val="12"/>
          <w:szCs w:val="12"/>
          <w:lang w:eastAsia="en-ZA"/>
        </w:rPr>
      </w:pPr>
    </w:p>
    <w:p w14:paraId="0FD27BE8" w14:textId="77777777" w:rsidR="003600A9" w:rsidRPr="003600A9" w:rsidRDefault="003600A9" w:rsidP="003600A9">
      <w:pPr>
        <w:spacing w:after="0"/>
        <w:ind w:left="10" w:right="4892" w:hanging="10"/>
        <w:rPr>
          <w:rFonts w:ascii="Arial" w:eastAsia="Calibri" w:hAnsi="Arial" w:cs="Arial"/>
          <w:color w:val="000000"/>
          <w:sz w:val="12"/>
          <w:szCs w:val="12"/>
          <w:lang w:eastAsia="en-ZA"/>
        </w:rPr>
      </w:pPr>
    </w:p>
    <w:p w14:paraId="18E8384B" w14:textId="77777777" w:rsidR="003600A9" w:rsidRPr="003600A9" w:rsidRDefault="003600A9" w:rsidP="003600A9">
      <w:pPr>
        <w:spacing w:after="0"/>
        <w:ind w:left="10" w:right="4892" w:hanging="10"/>
        <w:rPr>
          <w:rFonts w:ascii="Arial" w:eastAsia="Calibri" w:hAnsi="Arial" w:cs="Arial"/>
          <w:color w:val="000000"/>
          <w:sz w:val="12"/>
          <w:szCs w:val="12"/>
          <w:lang w:eastAsia="en-ZA"/>
        </w:rPr>
      </w:pPr>
    </w:p>
    <w:p w14:paraId="1FC453E3" w14:textId="77777777" w:rsidR="003600A9" w:rsidRPr="003600A9" w:rsidRDefault="003600A9" w:rsidP="003600A9">
      <w:pPr>
        <w:spacing w:after="0"/>
        <w:ind w:left="10" w:right="4892" w:hanging="10"/>
        <w:rPr>
          <w:rFonts w:ascii="Arial" w:eastAsia="Calibri" w:hAnsi="Arial" w:cs="Arial"/>
          <w:color w:val="000000"/>
          <w:sz w:val="12"/>
          <w:szCs w:val="12"/>
          <w:lang w:eastAsia="en-ZA"/>
        </w:rPr>
      </w:pPr>
    </w:p>
    <w:p w14:paraId="49D2FF9C" w14:textId="77777777" w:rsidR="003600A9" w:rsidRDefault="003600A9" w:rsidP="003600A9">
      <w:pPr>
        <w:spacing w:after="0"/>
        <w:ind w:left="10" w:right="4892" w:hanging="10"/>
        <w:rPr>
          <w:rFonts w:ascii="Arial" w:eastAsia="Calibri" w:hAnsi="Arial" w:cs="Arial"/>
          <w:color w:val="000000"/>
          <w:sz w:val="12"/>
          <w:szCs w:val="12"/>
          <w:lang w:eastAsia="en-ZA"/>
        </w:rPr>
      </w:pPr>
    </w:p>
    <w:p w14:paraId="39957A8B" w14:textId="77777777" w:rsidR="00F636DD" w:rsidRDefault="00F636DD" w:rsidP="003600A9">
      <w:pPr>
        <w:spacing w:after="0"/>
        <w:ind w:left="10" w:right="4892" w:hanging="10"/>
        <w:rPr>
          <w:rFonts w:ascii="Arial" w:eastAsia="Calibri" w:hAnsi="Arial" w:cs="Arial"/>
          <w:color w:val="000000"/>
          <w:sz w:val="12"/>
          <w:szCs w:val="12"/>
          <w:lang w:eastAsia="en-ZA"/>
        </w:rPr>
      </w:pPr>
    </w:p>
    <w:p w14:paraId="0B73C49F" w14:textId="77777777" w:rsidR="00F636DD" w:rsidRDefault="00F636DD" w:rsidP="003600A9">
      <w:pPr>
        <w:spacing w:after="0"/>
        <w:ind w:left="10" w:right="4892" w:hanging="10"/>
        <w:rPr>
          <w:rFonts w:ascii="Arial" w:eastAsia="Calibri" w:hAnsi="Arial" w:cs="Arial"/>
          <w:color w:val="000000"/>
          <w:sz w:val="12"/>
          <w:szCs w:val="12"/>
          <w:lang w:eastAsia="en-ZA"/>
        </w:rPr>
      </w:pPr>
    </w:p>
    <w:p w14:paraId="168A92FD" w14:textId="77777777" w:rsidR="00F636DD" w:rsidRPr="003600A9" w:rsidRDefault="00F636DD" w:rsidP="003600A9">
      <w:pPr>
        <w:spacing w:after="0"/>
        <w:ind w:left="10" w:right="4892" w:hanging="10"/>
        <w:rPr>
          <w:rFonts w:ascii="Arial" w:eastAsia="Calibri" w:hAnsi="Arial" w:cs="Arial"/>
          <w:color w:val="000000"/>
          <w:sz w:val="12"/>
          <w:szCs w:val="12"/>
          <w:lang w:eastAsia="en-ZA"/>
        </w:rPr>
      </w:pPr>
    </w:p>
    <w:p w14:paraId="3EA4DCD6" w14:textId="77777777" w:rsidR="003600A9" w:rsidRPr="003600A9" w:rsidRDefault="003600A9" w:rsidP="003600A9">
      <w:pPr>
        <w:spacing w:after="0"/>
        <w:ind w:left="10" w:right="4892" w:hanging="10"/>
        <w:rPr>
          <w:rFonts w:ascii="Arial" w:eastAsia="Calibri" w:hAnsi="Arial" w:cs="Arial"/>
          <w:color w:val="000000"/>
          <w:sz w:val="12"/>
          <w:szCs w:val="12"/>
          <w:lang w:eastAsia="en-ZA"/>
        </w:rPr>
      </w:pPr>
    </w:p>
    <w:p w14:paraId="0E4A38E2" w14:textId="77777777" w:rsidR="003600A9" w:rsidRPr="003600A9" w:rsidRDefault="003600A9" w:rsidP="003600A9">
      <w:pPr>
        <w:spacing w:after="0"/>
        <w:ind w:left="10" w:right="565" w:hanging="10"/>
        <w:jc w:val="center"/>
        <w:rPr>
          <w:rFonts w:ascii="Arial" w:eastAsia="Calibri" w:hAnsi="Arial" w:cs="Arial"/>
          <w:b/>
          <w:bCs/>
          <w:color w:val="000000"/>
          <w:sz w:val="12"/>
          <w:szCs w:val="12"/>
          <w:lang w:eastAsia="en-ZA"/>
        </w:rPr>
        <w:sectPr w:rsidR="003600A9" w:rsidRPr="003600A9" w:rsidSect="00BF7261">
          <w:headerReference w:type="default" r:id="rId11"/>
          <w:footerReference w:type="default" r:id="rId12"/>
          <w:pgSz w:w="11906" w:h="16838"/>
          <w:pgMar w:top="1440" w:right="1700" w:bottom="1440" w:left="851" w:header="284" w:footer="708" w:gutter="0"/>
          <w:cols w:space="708"/>
          <w:docGrid w:linePitch="360"/>
        </w:sectPr>
      </w:pPr>
    </w:p>
    <w:p w14:paraId="55B8DD6D" w14:textId="77777777" w:rsidR="003600A9" w:rsidRPr="003600A9" w:rsidRDefault="003600A9" w:rsidP="003600A9">
      <w:pPr>
        <w:spacing w:after="0"/>
        <w:ind w:left="993" w:right="-852" w:hanging="10"/>
        <w:jc w:val="center"/>
        <w:rPr>
          <w:rFonts w:ascii="Arial" w:eastAsia="Calibri" w:hAnsi="Arial" w:cs="Arial"/>
          <w:b/>
          <w:bCs/>
          <w:color w:val="000000"/>
          <w:sz w:val="12"/>
          <w:szCs w:val="12"/>
          <w:lang w:eastAsia="en-ZA"/>
        </w:rPr>
      </w:pPr>
      <w:r w:rsidRPr="003600A9">
        <w:rPr>
          <w:rFonts w:ascii="Arial" w:eastAsia="Calibri" w:hAnsi="Arial" w:cs="Arial"/>
          <w:b/>
          <w:bCs/>
          <w:color w:val="000000"/>
          <w:sz w:val="12"/>
          <w:szCs w:val="12"/>
          <w:lang w:eastAsia="en-ZA"/>
        </w:rPr>
        <w:lastRenderedPageBreak/>
        <w:t xml:space="preserve">General Conditions of Contract  </w:t>
      </w:r>
    </w:p>
    <w:p w14:paraId="301376B7" w14:textId="77777777" w:rsidR="003600A9" w:rsidRPr="003600A9" w:rsidRDefault="003600A9" w:rsidP="003600A9">
      <w:pPr>
        <w:spacing w:after="0"/>
        <w:ind w:left="993" w:right="-852" w:hanging="10"/>
        <w:jc w:val="center"/>
        <w:rPr>
          <w:rFonts w:ascii="Arial" w:eastAsia="Calibri" w:hAnsi="Arial" w:cs="Arial"/>
          <w:color w:val="000000"/>
          <w:sz w:val="12"/>
          <w:szCs w:val="12"/>
          <w:lang w:eastAsia="en-ZA"/>
        </w:rPr>
      </w:pPr>
    </w:p>
    <w:p w14:paraId="75BE1555" w14:textId="77777777" w:rsidR="003600A9" w:rsidRPr="003600A9" w:rsidRDefault="003600A9" w:rsidP="003600A9">
      <w:pPr>
        <w:tabs>
          <w:tab w:val="left" w:pos="1134"/>
        </w:tabs>
        <w:spacing w:after="0"/>
        <w:ind w:left="993" w:right="-852" w:hanging="10"/>
        <w:rPr>
          <w:rFonts w:ascii="Arial" w:eastAsia="Calibri" w:hAnsi="Arial" w:cs="Arial"/>
          <w:color w:val="000000"/>
          <w:sz w:val="12"/>
          <w:szCs w:val="12"/>
          <w:lang w:eastAsia="en-ZA"/>
        </w:rPr>
      </w:pPr>
      <w:r w:rsidRPr="00755A58">
        <w:rPr>
          <w:rFonts w:ascii="Arial" w:eastAsia="Calibri" w:hAnsi="Arial" w:cs="Arial"/>
          <w:b/>
          <w:bCs/>
          <w:color w:val="000000"/>
          <w:lang w:eastAsia="en-ZA"/>
        </w:rPr>
        <w:t>1</w:t>
      </w:r>
      <w:r w:rsidRPr="003600A9">
        <w:rPr>
          <w:rFonts w:ascii="Arial" w:eastAsia="Calibri" w:hAnsi="Arial" w:cs="Arial"/>
          <w:color w:val="000000"/>
          <w:sz w:val="12"/>
          <w:szCs w:val="12"/>
          <w:lang w:eastAsia="en-ZA"/>
        </w:rPr>
        <w:t>.</w:t>
      </w:r>
      <w:r w:rsidRPr="003600A9">
        <w:rPr>
          <w:rFonts w:ascii="Arial" w:eastAsia="Calibri" w:hAnsi="Arial" w:cs="Arial"/>
          <w:color w:val="000000"/>
          <w:sz w:val="12"/>
          <w:szCs w:val="12"/>
          <w:lang w:eastAsia="en-ZA"/>
        </w:rPr>
        <w:tab/>
        <w:t xml:space="preserve">Definitions   The following terms shall be interpreted as indicated:  </w:t>
      </w:r>
    </w:p>
    <w:p w14:paraId="18454954" w14:textId="77777777" w:rsidR="003600A9" w:rsidRPr="003600A9" w:rsidRDefault="003600A9" w:rsidP="003600A9">
      <w:pPr>
        <w:spacing w:after="0"/>
        <w:ind w:left="993" w:right="-852" w:hanging="10"/>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  </w:t>
      </w:r>
      <w:r w:rsidRPr="003600A9">
        <w:rPr>
          <w:rFonts w:ascii="Arial" w:eastAsia="Calibri" w:hAnsi="Arial" w:cs="Arial"/>
          <w:color w:val="000000"/>
          <w:sz w:val="12"/>
          <w:szCs w:val="12"/>
          <w:lang w:eastAsia="en-ZA"/>
        </w:rPr>
        <w:tab/>
        <w:t xml:space="preserve"> </w:t>
      </w:r>
    </w:p>
    <w:p w14:paraId="351AE146" w14:textId="77777777" w:rsidR="003600A9" w:rsidRPr="003600A9" w:rsidRDefault="003600A9" w:rsidP="003600A9">
      <w:pPr>
        <w:spacing w:after="0"/>
        <w:ind w:left="993" w:right="-852" w:hanging="567"/>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ab/>
        <w:t xml:space="preserve">  </w:t>
      </w:r>
      <w:r w:rsidRPr="003600A9">
        <w:rPr>
          <w:rFonts w:ascii="Arial" w:eastAsia="Calibri" w:hAnsi="Arial" w:cs="Arial"/>
          <w:color w:val="000000"/>
          <w:sz w:val="12"/>
          <w:szCs w:val="12"/>
          <w:lang w:eastAsia="en-ZA"/>
        </w:rPr>
        <w:tab/>
        <w:t xml:space="preserve">  </w:t>
      </w:r>
    </w:p>
    <w:p w14:paraId="63411863"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b/>
          <w:bCs/>
          <w:color w:val="000000"/>
          <w:sz w:val="12"/>
          <w:szCs w:val="12"/>
          <w:lang w:eastAsia="en-ZA"/>
        </w:rPr>
        <w:t>“Closing time”</w:t>
      </w:r>
      <w:r w:rsidRPr="00F636DD">
        <w:rPr>
          <w:rFonts w:ascii="Arial" w:eastAsia="Calibri" w:hAnsi="Arial" w:cs="Arial"/>
          <w:color w:val="000000"/>
          <w:sz w:val="12"/>
          <w:szCs w:val="12"/>
          <w:lang w:eastAsia="en-ZA"/>
        </w:rPr>
        <w:t xml:space="preserve"> means the date and hour specified in the bidding     documents for the receipt of bids.  </w:t>
      </w:r>
    </w:p>
    <w:p w14:paraId="535185A0" w14:textId="77777777" w:rsidR="003600A9" w:rsidRPr="00F636DD" w:rsidRDefault="003600A9" w:rsidP="00DD259E">
      <w:pPr>
        <w:spacing w:after="0"/>
        <w:ind w:left="993" w:right="-852" w:hanging="567"/>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ab/>
        <w:t xml:space="preserve">  </w:t>
      </w:r>
      <w:r w:rsidRPr="00F636DD">
        <w:rPr>
          <w:rFonts w:ascii="Arial" w:eastAsia="Calibri" w:hAnsi="Arial" w:cs="Arial"/>
          <w:color w:val="000000"/>
          <w:sz w:val="12"/>
          <w:szCs w:val="12"/>
          <w:lang w:eastAsia="en-ZA"/>
        </w:rPr>
        <w:tab/>
      </w:r>
    </w:p>
    <w:p w14:paraId="79802808"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b/>
          <w:bCs/>
          <w:color w:val="000000"/>
          <w:sz w:val="12"/>
          <w:szCs w:val="12"/>
          <w:lang w:eastAsia="en-ZA"/>
        </w:rPr>
        <w:t xml:space="preserve"> “Contract”</w:t>
      </w:r>
      <w:r w:rsidRPr="00F636DD">
        <w:rPr>
          <w:rFonts w:ascii="Arial" w:eastAsia="Calibri" w:hAnsi="Arial" w:cs="Arial"/>
          <w:color w:val="000000"/>
          <w:sz w:val="12"/>
          <w:szCs w:val="12"/>
          <w:lang w:eastAsia="en-ZA"/>
        </w:rPr>
        <w:t xml:space="preserve"> means the written agreement </w:t>
      </w:r>
      <w:proofErr w:type="gramStart"/>
      <w:r w:rsidRPr="00F636DD">
        <w:rPr>
          <w:rFonts w:ascii="Arial" w:eastAsia="Calibri" w:hAnsi="Arial" w:cs="Arial"/>
          <w:color w:val="000000"/>
          <w:sz w:val="12"/>
          <w:szCs w:val="12"/>
          <w:lang w:eastAsia="en-ZA"/>
        </w:rPr>
        <w:t>entered into</w:t>
      </w:r>
      <w:proofErr w:type="gramEnd"/>
      <w:r w:rsidRPr="00F636DD">
        <w:rPr>
          <w:rFonts w:ascii="Arial" w:eastAsia="Calibri" w:hAnsi="Arial" w:cs="Arial"/>
          <w:color w:val="000000"/>
          <w:sz w:val="12"/>
          <w:szCs w:val="12"/>
          <w:lang w:eastAsia="en-ZA"/>
        </w:rPr>
        <w:t xml:space="preserve"> between the purchaser and the supplier, as recorded in the contract form signed by the parties, including all attachments and appendices thereto and all documents incorporated by reference therein.  </w:t>
      </w:r>
    </w:p>
    <w:p w14:paraId="448CC41A" w14:textId="77777777" w:rsidR="003600A9" w:rsidRPr="00F636DD" w:rsidRDefault="003600A9" w:rsidP="00DD259E">
      <w:pPr>
        <w:spacing w:after="0"/>
        <w:ind w:left="993" w:right="-852" w:hanging="10"/>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r w:rsidRPr="00F636DD">
        <w:rPr>
          <w:rFonts w:ascii="Arial" w:eastAsia="Calibri" w:hAnsi="Arial" w:cs="Arial"/>
          <w:color w:val="000000"/>
          <w:sz w:val="12"/>
          <w:szCs w:val="12"/>
          <w:lang w:eastAsia="en-ZA"/>
        </w:rPr>
        <w:tab/>
        <w:t xml:space="preserve"> </w:t>
      </w:r>
    </w:p>
    <w:p w14:paraId="674BE366"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b/>
          <w:bCs/>
          <w:color w:val="000000"/>
          <w:sz w:val="12"/>
          <w:szCs w:val="12"/>
          <w:lang w:eastAsia="en-ZA"/>
        </w:rPr>
        <w:t>“Contract price”</w:t>
      </w:r>
      <w:r w:rsidRPr="00F636DD">
        <w:rPr>
          <w:rFonts w:ascii="Arial" w:eastAsia="Calibri" w:hAnsi="Arial" w:cs="Arial"/>
          <w:color w:val="000000"/>
          <w:sz w:val="12"/>
          <w:szCs w:val="12"/>
          <w:lang w:eastAsia="en-ZA"/>
        </w:rPr>
        <w:t xml:space="preserve"> means the price payable to the supplier under the </w:t>
      </w:r>
    </w:p>
    <w:p w14:paraId="655FA49B"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contract for the full and proper performance of his contractual obligations.   </w:t>
      </w:r>
      <w:r w:rsidRPr="00F636DD">
        <w:rPr>
          <w:rFonts w:ascii="Arial" w:eastAsia="Calibri" w:hAnsi="Arial" w:cs="Arial"/>
          <w:color w:val="000000"/>
          <w:sz w:val="12"/>
          <w:szCs w:val="12"/>
          <w:lang w:eastAsia="en-ZA"/>
        </w:rPr>
        <w:tab/>
        <w:t xml:space="preserve">  </w:t>
      </w:r>
    </w:p>
    <w:p w14:paraId="213AC55F" w14:textId="77777777" w:rsidR="003600A9" w:rsidRPr="00F636DD" w:rsidRDefault="003600A9" w:rsidP="00DD259E">
      <w:pPr>
        <w:spacing w:after="0"/>
        <w:ind w:left="993" w:right="-852"/>
        <w:rPr>
          <w:rFonts w:ascii="Arial" w:eastAsia="Calibri" w:hAnsi="Arial" w:cs="Arial"/>
          <w:color w:val="000000"/>
          <w:sz w:val="12"/>
          <w:szCs w:val="12"/>
          <w:lang w:eastAsia="en-ZA"/>
        </w:rPr>
      </w:pPr>
    </w:p>
    <w:p w14:paraId="66B2990A"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b/>
          <w:bCs/>
          <w:color w:val="000000"/>
          <w:sz w:val="12"/>
          <w:szCs w:val="12"/>
          <w:lang w:eastAsia="en-ZA"/>
        </w:rPr>
        <w:t>“Corrupt practice”</w:t>
      </w:r>
      <w:r w:rsidRPr="00F636DD">
        <w:rPr>
          <w:rFonts w:ascii="Arial" w:eastAsia="Calibri" w:hAnsi="Arial" w:cs="Arial"/>
          <w:color w:val="000000"/>
          <w:sz w:val="12"/>
          <w:szCs w:val="12"/>
          <w:lang w:eastAsia="en-ZA"/>
        </w:rPr>
        <w:t xml:space="preserve"> means the offering, giving, receiving, or soliciting of    </w:t>
      </w:r>
    </w:p>
    <w:p w14:paraId="6CA5F211"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anything of value to influence the action of a public official in the </w:t>
      </w:r>
    </w:p>
    <w:p w14:paraId="3544636C"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Procurement process or in contract execution. </w:t>
      </w:r>
    </w:p>
    <w:p w14:paraId="1BA6F9C8" w14:textId="77777777" w:rsidR="003600A9" w:rsidRPr="00F636DD" w:rsidRDefault="003600A9" w:rsidP="00DD259E">
      <w:pPr>
        <w:spacing w:after="0"/>
        <w:ind w:left="993" w:right="-852" w:hanging="10"/>
        <w:rPr>
          <w:rFonts w:ascii="Arial" w:eastAsia="Calibri" w:hAnsi="Arial" w:cs="Arial"/>
          <w:b/>
          <w:bCs/>
          <w:color w:val="000000"/>
          <w:sz w:val="12"/>
          <w:szCs w:val="12"/>
          <w:lang w:eastAsia="en-ZA"/>
        </w:rPr>
      </w:pPr>
      <w:r w:rsidRPr="00F636DD">
        <w:rPr>
          <w:rFonts w:ascii="Arial" w:eastAsia="Calibri" w:hAnsi="Arial" w:cs="Arial"/>
          <w:color w:val="000000"/>
          <w:sz w:val="12"/>
          <w:szCs w:val="12"/>
          <w:lang w:eastAsia="en-ZA"/>
        </w:rPr>
        <w:t xml:space="preserve"> </w:t>
      </w:r>
    </w:p>
    <w:p w14:paraId="6FC9356F"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b/>
          <w:bCs/>
          <w:color w:val="000000"/>
          <w:sz w:val="12"/>
          <w:szCs w:val="12"/>
          <w:lang w:eastAsia="en-ZA"/>
        </w:rPr>
        <w:t xml:space="preserve"> "Countervailing duties"</w:t>
      </w:r>
      <w:r w:rsidRPr="00F636DD">
        <w:rPr>
          <w:rFonts w:ascii="Arial" w:eastAsia="Calibri" w:hAnsi="Arial" w:cs="Arial"/>
          <w:color w:val="000000"/>
          <w:sz w:val="12"/>
          <w:szCs w:val="12"/>
          <w:lang w:eastAsia="en-ZA"/>
        </w:rPr>
        <w:t xml:space="preserve"> are imposed in cases where an enterprise   </w:t>
      </w:r>
    </w:p>
    <w:p w14:paraId="1513E3FB" w14:textId="77777777" w:rsidR="003600A9" w:rsidRPr="00F636DD" w:rsidRDefault="003600A9" w:rsidP="00DD259E">
      <w:pPr>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abroad is subsidized by its government and encouraged to market its </w:t>
      </w:r>
    </w:p>
    <w:p w14:paraId="371DC304"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products internationally.  </w:t>
      </w:r>
    </w:p>
    <w:p w14:paraId="0BCF3817" w14:textId="77777777" w:rsidR="003600A9" w:rsidRPr="00F636DD" w:rsidRDefault="003600A9" w:rsidP="00DD259E">
      <w:pPr>
        <w:spacing w:after="0"/>
        <w:ind w:left="993" w:right="-852" w:hanging="10"/>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27A77059"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r w:rsidRPr="00F636DD">
        <w:rPr>
          <w:rFonts w:ascii="Arial" w:eastAsia="Calibri" w:hAnsi="Arial" w:cs="Arial"/>
          <w:b/>
          <w:bCs/>
          <w:color w:val="000000"/>
          <w:sz w:val="12"/>
          <w:szCs w:val="12"/>
          <w:lang w:eastAsia="en-ZA"/>
        </w:rPr>
        <w:t>“Country of origin”</w:t>
      </w:r>
      <w:r w:rsidRPr="00F636DD">
        <w:rPr>
          <w:rFonts w:ascii="Arial" w:eastAsia="Calibri" w:hAnsi="Arial" w:cs="Arial"/>
          <w:color w:val="000000"/>
          <w:sz w:val="12"/>
          <w:szCs w:val="12"/>
          <w:lang w:eastAsia="en-ZA"/>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5D8DBD54"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p>
    <w:p w14:paraId="21A525CB"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b/>
          <w:bCs/>
          <w:color w:val="000000"/>
          <w:sz w:val="12"/>
          <w:szCs w:val="12"/>
          <w:lang w:eastAsia="en-ZA"/>
        </w:rPr>
        <w:t>“Day</w:t>
      </w:r>
      <w:r w:rsidRPr="00F636DD">
        <w:rPr>
          <w:rFonts w:ascii="Arial" w:eastAsia="Calibri" w:hAnsi="Arial" w:cs="Arial"/>
          <w:color w:val="000000"/>
          <w:sz w:val="12"/>
          <w:szCs w:val="12"/>
          <w:lang w:eastAsia="en-ZA"/>
        </w:rPr>
        <w:t xml:space="preserve">” means calendar day.  </w:t>
      </w:r>
    </w:p>
    <w:p w14:paraId="57BB4E2C"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p>
    <w:p w14:paraId="47B2D409"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b/>
          <w:bCs/>
          <w:color w:val="000000"/>
          <w:sz w:val="12"/>
          <w:szCs w:val="12"/>
          <w:lang w:eastAsia="en-ZA"/>
        </w:rPr>
        <w:t>“Delivery”</w:t>
      </w:r>
      <w:r w:rsidRPr="00F636DD">
        <w:rPr>
          <w:rFonts w:ascii="Arial" w:eastAsia="Calibri" w:hAnsi="Arial" w:cs="Arial"/>
          <w:color w:val="000000"/>
          <w:sz w:val="12"/>
          <w:szCs w:val="12"/>
          <w:lang w:eastAsia="en-ZA"/>
        </w:rPr>
        <w:t xml:space="preserve"> means delivery in compliance of the conditions of the </w:t>
      </w:r>
    </w:p>
    <w:p w14:paraId="327D463F" w14:textId="77777777" w:rsidR="003600A9" w:rsidRPr="00F636DD" w:rsidRDefault="003600A9" w:rsidP="00DD259E">
      <w:pPr>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contract or order.  </w:t>
      </w:r>
    </w:p>
    <w:p w14:paraId="0AFCA4B9" w14:textId="77777777" w:rsidR="003600A9" w:rsidRPr="00F636DD" w:rsidRDefault="003600A9" w:rsidP="00DD259E">
      <w:pPr>
        <w:spacing w:after="0"/>
        <w:ind w:left="993" w:right="-852" w:hanging="10"/>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19480BC6"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b/>
          <w:bCs/>
          <w:color w:val="000000"/>
          <w:sz w:val="12"/>
          <w:szCs w:val="12"/>
          <w:lang w:eastAsia="en-ZA"/>
        </w:rPr>
        <w:t>“Delivery ex stock”</w:t>
      </w:r>
      <w:r w:rsidRPr="00F636DD">
        <w:rPr>
          <w:rFonts w:ascii="Arial" w:eastAsia="Calibri" w:hAnsi="Arial" w:cs="Arial"/>
          <w:color w:val="000000"/>
          <w:sz w:val="12"/>
          <w:szCs w:val="12"/>
          <w:lang w:eastAsia="en-ZA"/>
        </w:rPr>
        <w:t xml:space="preserve"> means immediate delivery directly from stock </w:t>
      </w:r>
    </w:p>
    <w:p w14:paraId="7BF8781A"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roofErr w:type="gramStart"/>
      <w:r w:rsidRPr="00F636DD">
        <w:rPr>
          <w:rFonts w:ascii="Arial" w:eastAsia="Calibri" w:hAnsi="Arial" w:cs="Arial"/>
          <w:color w:val="000000"/>
          <w:sz w:val="12"/>
          <w:szCs w:val="12"/>
          <w:lang w:eastAsia="en-ZA"/>
        </w:rPr>
        <w:t>actually, on</w:t>
      </w:r>
      <w:proofErr w:type="gramEnd"/>
      <w:r w:rsidRPr="00F636DD">
        <w:rPr>
          <w:rFonts w:ascii="Arial" w:eastAsia="Calibri" w:hAnsi="Arial" w:cs="Arial"/>
          <w:color w:val="000000"/>
          <w:sz w:val="12"/>
          <w:szCs w:val="12"/>
          <w:lang w:eastAsia="en-ZA"/>
        </w:rPr>
        <w:t xml:space="preserve"> hand.  </w:t>
      </w:r>
    </w:p>
    <w:p w14:paraId="06248119" w14:textId="77777777" w:rsidR="003600A9" w:rsidRPr="00F636DD" w:rsidRDefault="003600A9" w:rsidP="00DD259E">
      <w:pPr>
        <w:spacing w:after="0"/>
        <w:ind w:left="993" w:right="-852" w:hanging="10"/>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4179551A"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r w:rsidRPr="00F636DD">
        <w:rPr>
          <w:rFonts w:ascii="Arial" w:eastAsia="Calibri" w:hAnsi="Arial" w:cs="Arial"/>
          <w:b/>
          <w:bCs/>
          <w:color w:val="000000"/>
          <w:sz w:val="12"/>
          <w:szCs w:val="12"/>
          <w:lang w:eastAsia="en-ZA"/>
        </w:rPr>
        <w:t xml:space="preserve">“Delivery into consignee’s store or to his site” </w:t>
      </w:r>
      <w:r w:rsidRPr="00F636DD">
        <w:rPr>
          <w:rFonts w:ascii="Arial" w:eastAsia="Calibri" w:hAnsi="Arial" w:cs="Arial"/>
          <w:color w:val="000000"/>
          <w:sz w:val="12"/>
          <w:szCs w:val="12"/>
          <w:lang w:eastAsia="en-ZA"/>
        </w:rPr>
        <w:t xml:space="preserve">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66C2A90D" w14:textId="77777777" w:rsidR="003600A9" w:rsidRPr="00F636DD" w:rsidRDefault="003600A9" w:rsidP="00DD259E">
      <w:pPr>
        <w:spacing w:after="0"/>
        <w:ind w:left="993" w:right="-852" w:hanging="10"/>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54DC330F"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b/>
          <w:bCs/>
          <w:color w:val="000000"/>
          <w:sz w:val="12"/>
          <w:szCs w:val="12"/>
          <w:lang w:eastAsia="en-ZA"/>
        </w:rPr>
        <w:t>"Dumping"</w:t>
      </w:r>
      <w:r w:rsidRPr="00F636DD">
        <w:rPr>
          <w:rFonts w:ascii="Arial" w:eastAsia="Calibri" w:hAnsi="Arial" w:cs="Arial"/>
          <w:color w:val="000000"/>
          <w:sz w:val="12"/>
          <w:szCs w:val="12"/>
          <w:lang w:eastAsia="en-ZA"/>
        </w:rPr>
        <w:t xml:space="preserve"> occurs when a private enterprise abroad market its goods on own initiative in the RSA at lower prices than that of the country of origin and which have the potential to harm the local industries in the RSA.  </w:t>
      </w:r>
    </w:p>
    <w:p w14:paraId="1E9FB066" w14:textId="77777777" w:rsidR="003600A9" w:rsidRPr="00F636DD" w:rsidRDefault="003600A9" w:rsidP="00DD259E">
      <w:pPr>
        <w:spacing w:after="0"/>
        <w:ind w:left="993" w:right="-852" w:hanging="10"/>
        <w:rPr>
          <w:rFonts w:ascii="Arial" w:eastAsia="Calibri" w:hAnsi="Arial" w:cs="Arial"/>
          <w:color w:val="000000"/>
          <w:sz w:val="12"/>
          <w:szCs w:val="12"/>
          <w:lang w:eastAsia="en-ZA"/>
        </w:rPr>
      </w:pPr>
    </w:p>
    <w:p w14:paraId="6F3F0CBF"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b/>
          <w:bCs/>
          <w:color w:val="000000"/>
          <w:sz w:val="12"/>
          <w:szCs w:val="12"/>
          <w:lang w:eastAsia="en-ZA"/>
        </w:rPr>
        <w:t>” Force majeure”</w:t>
      </w:r>
      <w:r w:rsidRPr="00F636DD">
        <w:rPr>
          <w:rFonts w:ascii="Arial" w:eastAsia="Calibri" w:hAnsi="Arial" w:cs="Arial"/>
          <w:color w:val="000000"/>
          <w:sz w:val="12"/>
          <w:szCs w:val="12"/>
          <w:lang w:eastAsia="en-ZA"/>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60D8F777"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7E9A88A3"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b/>
          <w:bCs/>
          <w:color w:val="000000"/>
          <w:sz w:val="12"/>
          <w:szCs w:val="12"/>
          <w:lang w:eastAsia="en-ZA"/>
        </w:rPr>
        <w:t>“Fraudulent practice”</w:t>
      </w:r>
      <w:r w:rsidRPr="00F636DD">
        <w:rPr>
          <w:rFonts w:ascii="Arial" w:eastAsia="Calibri" w:hAnsi="Arial" w:cs="Arial"/>
          <w:color w:val="000000"/>
          <w:sz w:val="12"/>
          <w:szCs w:val="12"/>
          <w:lang w:eastAsia="en-ZA"/>
        </w:rPr>
        <w:t xml:space="preserve"> means a misrepresentation of facts </w:t>
      </w:r>
      <w:proofErr w:type="gramStart"/>
      <w:r w:rsidRPr="00F636DD">
        <w:rPr>
          <w:rFonts w:ascii="Arial" w:eastAsia="Calibri" w:hAnsi="Arial" w:cs="Arial"/>
          <w:color w:val="000000"/>
          <w:sz w:val="12"/>
          <w:szCs w:val="12"/>
          <w:lang w:eastAsia="en-ZA"/>
        </w:rPr>
        <w:t>in order to</w:t>
      </w:r>
      <w:proofErr w:type="gramEnd"/>
      <w:r w:rsidRPr="00F636DD">
        <w:rPr>
          <w:rFonts w:ascii="Arial" w:eastAsia="Calibri" w:hAnsi="Arial" w:cs="Arial"/>
          <w:color w:val="000000"/>
          <w:sz w:val="12"/>
          <w:szCs w:val="12"/>
          <w:lang w:eastAsia="en-ZA"/>
        </w:rPr>
        <w:t xml:space="preserve">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0978D173"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p>
    <w:p w14:paraId="7B07E28B"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r w:rsidRPr="00F636DD">
        <w:rPr>
          <w:rFonts w:ascii="Arial" w:eastAsia="Calibri" w:hAnsi="Arial" w:cs="Arial"/>
          <w:b/>
          <w:bCs/>
          <w:color w:val="000000"/>
          <w:sz w:val="12"/>
          <w:szCs w:val="12"/>
          <w:lang w:eastAsia="en-ZA"/>
        </w:rPr>
        <w:t>“GCC”</w:t>
      </w:r>
      <w:r w:rsidRPr="00F636DD">
        <w:rPr>
          <w:rFonts w:ascii="Arial" w:eastAsia="Calibri" w:hAnsi="Arial" w:cs="Arial"/>
          <w:color w:val="000000"/>
          <w:sz w:val="12"/>
          <w:szCs w:val="12"/>
          <w:lang w:eastAsia="en-ZA"/>
        </w:rPr>
        <w:t xml:space="preserve"> means the General Conditions of Contract.  </w:t>
      </w:r>
    </w:p>
    <w:p w14:paraId="788AF06B" w14:textId="77777777" w:rsidR="003600A9" w:rsidRPr="00F636DD" w:rsidRDefault="003600A9" w:rsidP="00DD259E">
      <w:pPr>
        <w:spacing w:after="0"/>
        <w:ind w:left="993" w:right="-852"/>
        <w:rPr>
          <w:rFonts w:ascii="Arial" w:eastAsia="Calibri" w:hAnsi="Arial" w:cs="Arial"/>
          <w:color w:val="000000"/>
          <w:sz w:val="12"/>
          <w:szCs w:val="12"/>
          <w:lang w:eastAsia="en-ZA"/>
        </w:rPr>
      </w:pPr>
    </w:p>
    <w:p w14:paraId="053637E1"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r w:rsidRPr="00F636DD">
        <w:rPr>
          <w:rFonts w:ascii="Arial" w:eastAsia="Calibri" w:hAnsi="Arial" w:cs="Arial"/>
          <w:b/>
          <w:bCs/>
          <w:color w:val="000000"/>
          <w:sz w:val="12"/>
          <w:szCs w:val="12"/>
          <w:lang w:eastAsia="en-ZA"/>
        </w:rPr>
        <w:t>“Goods”</w:t>
      </w:r>
      <w:r w:rsidRPr="00F636DD">
        <w:rPr>
          <w:rFonts w:ascii="Arial" w:eastAsia="Calibri" w:hAnsi="Arial" w:cs="Arial"/>
          <w:color w:val="000000"/>
          <w:sz w:val="12"/>
          <w:szCs w:val="12"/>
          <w:lang w:eastAsia="en-ZA"/>
        </w:rPr>
        <w:t xml:space="preserve"> means </w:t>
      </w:r>
      <w:proofErr w:type="gramStart"/>
      <w:r w:rsidRPr="00F636DD">
        <w:rPr>
          <w:rFonts w:ascii="Arial" w:eastAsia="Calibri" w:hAnsi="Arial" w:cs="Arial"/>
          <w:color w:val="000000"/>
          <w:sz w:val="12"/>
          <w:szCs w:val="12"/>
          <w:lang w:eastAsia="en-ZA"/>
        </w:rPr>
        <w:t>all of</w:t>
      </w:r>
      <w:proofErr w:type="gramEnd"/>
      <w:r w:rsidRPr="00F636DD">
        <w:rPr>
          <w:rFonts w:ascii="Arial" w:eastAsia="Calibri" w:hAnsi="Arial" w:cs="Arial"/>
          <w:color w:val="000000"/>
          <w:sz w:val="12"/>
          <w:szCs w:val="12"/>
          <w:lang w:eastAsia="en-ZA"/>
        </w:rPr>
        <w:t xml:space="preserve"> the equipment, machinery, and/or other materials that         the supplier is required to supply to the purchaser under the contract. </w:t>
      </w:r>
    </w:p>
    <w:p w14:paraId="0C0A61B9" w14:textId="77777777" w:rsidR="003600A9" w:rsidRPr="00F636DD" w:rsidRDefault="003600A9" w:rsidP="00DD259E">
      <w:pPr>
        <w:spacing w:after="0"/>
        <w:ind w:left="993" w:right="-852" w:hanging="10"/>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0553A56A"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b/>
          <w:bCs/>
          <w:color w:val="000000"/>
          <w:sz w:val="12"/>
          <w:szCs w:val="12"/>
          <w:lang w:eastAsia="en-ZA"/>
        </w:rPr>
        <w:t>“Imported content”</w:t>
      </w:r>
      <w:r w:rsidRPr="00F636DD">
        <w:rPr>
          <w:rFonts w:ascii="Arial" w:eastAsia="Calibri" w:hAnsi="Arial" w:cs="Arial"/>
          <w:color w:val="000000"/>
          <w:sz w:val="12"/>
          <w:szCs w:val="12"/>
          <w:lang w:eastAsia="en-ZA"/>
        </w:rPr>
        <w:t xml:space="preserve">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4FD979D" w14:textId="77777777" w:rsidR="003600A9" w:rsidRPr="00F636DD" w:rsidRDefault="003600A9" w:rsidP="00DD259E">
      <w:pPr>
        <w:spacing w:after="0"/>
        <w:ind w:left="993" w:right="-852" w:hanging="10"/>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3FAE6682"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b/>
          <w:bCs/>
          <w:color w:val="000000"/>
          <w:sz w:val="12"/>
          <w:szCs w:val="12"/>
          <w:lang w:eastAsia="en-ZA"/>
        </w:rPr>
        <w:t>“Local content”</w:t>
      </w:r>
      <w:r w:rsidRPr="00F636DD">
        <w:rPr>
          <w:rFonts w:ascii="Arial" w:eastAsia="Calibri" w:hAnsi="Arial" w:cs="Arial"/>
          <w:color w:val="000000"/>
          <w:sz w:val="12"/>
          <w:szCs w:val="12"/>
          <w:lang w:eastAsia="en-ZA"/>
        </w:rPr>
        <w:t xml:space="preserve"> means that portion of the bidding price which is not included in the imported content provided that local manufacture does take place.  </w:t>
      </w:r>
    </w:p>
    <w:p w14:paraId="209F6876" w14:textId="77777777" w:rsidR="003600A9" w:rsidRPr="00F636DD" w:rsidRDefault="003600A9" w:rsidP="00DD259E">
      <w:pPr>
        <w:spacing w:after="0"/>
        <w:ind w:left="993" w:right="-852" w:hanging="10"/>
        <w:rPr>
          <w:rFonts w:ascii="Arial" w:eastAsia="Calibri" w:hAnsi="Arial" w:cs="Arial"/>
          <w:b/>
          <w:bCs/>
          <w:color w:val="000000"/>
          <w:sz w:val="12"/>
          <w:szCs w:val="12"/>
          <w:lang w:eastAsia="en-ZA"/>
        </w:rPr>
      </w:pPr>
      <w:r w:rsidRPr="00F636DD">
        <w:rPr>
          <w:rFonts w:ascii="Arial" w:eastAsia="Calibri" w:hAnsi="Arial" w:cs="Arial"/>
          <w:color w:val="000000"/>
          <w:sz w:val="12"/>
          <w:szCs w:val="12"/>
          <w:lang w:eastAsia="en-ZA"/>
        </w:rPr>
        <w:t xml:space="preserve">  </w:t>
      </w:r>
    </w:p>
    <w:p w14:paraId="1E774B8A"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b/>
          <w:bCs/>
          <w:color w:val="000000"/>
          <w:sz w:val="12"/>
          <w:szCs w:val="12"/>
          <w:lang w:eastAsia="en-ZA"/>
        </w:rPr>
        <w:t>“Manufacture”</w:t>
      </w:r>
      <w:r w:rsidRPr="00F636DD">
        <w:rPr>
          <w:rFonts w:ascii="Arial" w:eastAsia="Calibri" w:hAnsi="Arial" w:cs="Arial"/>
          <w:color w:val="000000"/>
          <w:sz w:val="12"/>
          <w:szCs w:val="12"/>
          <w:lang w:eastAsia="en-ZA"/>
        </w:rPr>
        <w:t xml:space="preserve"> means the production of products in a factory using labour, materials, components and machinery and includes other related value-adding activities.  </w:t>
      </w:r>
    </w:p>
    <w:p w14:paraId="6199AA59" w14:textId="77777777" w:rsidR="003600A9" w:rsidRPr="00F636DD" w:rsidRDefault="003600A9" w:rsidP="00DD259E">
      <w:pPr>
        <w:spacing w:after="0"/>
        <w:ind w:left="993" w:right="-852" w:hanging="10"/>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5F290188"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b/>
          <w:bCs/>
          <w:color w:val="000000"/>
          <w:sz w:val="12"/>
          <w:szCs w:val="12"/>
          <w:lang w:eastAsia="en-ZA"/>
        </w:rPr>
        <w:t>“Order”</w:t>
      </w:r>
      <w:r w:rsidRPr="00F636DD">
        <w:rPr>
          <w:rFonts w:ascii="Arial" w:eastAsia="Calibri" w:hAnsi="Arial" w:cs="Arial"/>
          <w:color w:val="000000"/>
          <w:sz w:val="12"/>
          <w:szCs w:val="12"/>
          <w:lang w:eastAsia="en-ZA"/>
        </w:rPr>
        <w:t xml:space="preserve"> means an official written order issued for the supply of goods or works or the rendering of a service.  </w:t>
      </w:r>
    </w:p>
    <w:p w14:paraId="432C9925" w14:textId="77777777" w:rsidR="003600A9" w:rsidRPr="00F636DD" w:rsidRDefault="003600A9" w:rsidP="00DD259E">
      <w:pPr>
        <w:spacing w:after="0"/>
        <w:ind w:left="993" w:right="-852" w:hanging="10"/>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20FBF902"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b/>
          <w:bCs/>
          <w:color w:val="000000"/>
          <w:sz w:val="12"/>
          <w:szCs w:val="12"/>
          <w:lang w:eastAsia="en-ZA"/>
        </w:rPr>
        <w:t>“Project site,”</w:t>
      </w:r>
      <w:r w:rsidRPr="00F636DD">
        <w:rPr>
          <w:rFonts w:ascii="Arial" w:eastAsia="Calibri" w:hAnsi="Arial" w:cs="Arial"/>
          <w:color w:val="000000"/>
          <w:sz w:val="12"/>
          <w:szCs w:val="12"/>
          <w:lang w:eastAsia="en-ZA"/>
        </w:rPr>
        <w:t xml:space="preserve"> where applicable, means the place indicated in bidding documents.  </w:t>
      </w:r>
    </w:p>
    <w:p w14:paraId="7D8C9006" w14:textId="77777777" w:rsidR="003600A9" w:rsidRPr="00F636DD" w:rsidRDefault="003600A9" w:rsidP="00DD259E">
      <w:pPr>
        <w:spacing w:after="0"/>
        <w:ind w:left="993" w:right="-852" w:hanging="10"/>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147E2F44"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b/>
          <w:bCs/>
          <w:color w:val="000000"/>
          <w:sz w:val="12"/>
          <w:szCs w:val="12"/>
          <w:lang w:eastAsia="en-ZA"/>
        </w:rPr>
        <w:t xml:space="preserve">“Purchaser” </w:t>
      </w:r>
      <w:r w:rsidRPr="00F636DD">
        <w:rPr>
          <w:rFonts w:ascii="Arial" w:eastAsia="Calibri" w:hAnsi="Arial" w:cs="Arial"/>
          <w:color w:val="000000"/>
          <w:sz w:val="12"/>
          <w:szCs w:val="12"/>
          <w:lang w:eastAsia="en-ZA"/>
        </w:rPr>
        <w:t xml:space="preserve">means the organization purchasing the goods.  </w:t>
      </w:r>
    </w:p>
    <w:p w14:paraId="47E80B8F" w14:textId="77777777" w:rsidR="003600A9" w:rsidRPr="00F636DD" w:rsidRDefault="003600A9" w:rsidP="00DD259E">
      <w:pPr>
        <w:spacing w:after="0"/>
        <w:ind w:left="993" w:right="-852" w:hanging="10"/>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2C104E35"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b/>
          <w:bCs/>
          <w:color w:val="000000"/>
          <w:sz w:val="12"/>
          <w:szCs w:val="12"/>
          <w:lang w:eastAsia="en-ZA"/>
        </w:rPr>
        <w:t>“Republic”</w:t>
      </w:r>
      <w:r w:rsidRPr="00F636DD">
        <w:rPr>
          <w:rFonts w:ascii="Arial" w:eastAsia="Calibri" w:hAnsi="Arial" w:cs="Arial"/>
          <w:color w:val="000000"/>
          <w:sz w:val="12"/>
          <w:szCs w:val="12"/>
          <w:lang w:eastAsia="en-ZA"/>
        </w:rPr>
        <w:t xml:space="preserve"> means the Republic of South Africa.  </w:t>
      </w:r>
    </w:p>
    <w:p w14:paraId="08951841" w14:textId="77777777" w:rsidR="003600A9" w:rsidRPr="00F636DD" w:rsidRDefault="003600A9" w:rsidP="00DD259E">
      <w:pPr>
        <w:spacing w:after="0"/>
        <w:ind w:left="993" w:right="-852" w:hanging="10"/>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5AD036A6"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b/>
          <w:bCs/>
          <w:color w:val="000000"/>
          <w:sz w:val="12"/>
          <w:szCs w:val="12"/>
          <w:lang w:eastAsia="en-ZA"/>
        </w:rPr>
        <w:t>“SCC”</w:t>
      </w:r>
      <w:r w:rsidRPr="00F636DD">
        <w:rPr>
          <w:rFonts w:ascii="Arial" w:eastAsia="Calibri" w:hAnsi="Arial" w:cs="Arial"/>
          <w:color w:val="000000"/>
          <w:sz w:val="12"/>
          <w:szCs w:val="12"/>
          <w:lang w:eastAsia="en-ZA"/>
        </w:rPr>
        <w:t xml:space="preserve"> means the Special Conditions of Contract.  </w:t>
      </w:r>
    </w:p>
    <w:p w14:paraId="00CD71A0" w14:textId="77777777" w:rsidR="003600A9" w:rsidRPr="00F636DD" w:rsidRDefault="003600A9" w:rsidP="00DD259E">
      <w:pPr>
        <w:spacing w:after="0"/>
        <w:ind w:left="993" w:right="-852" w:hanging="10"/>
        <w:rPr>
          <w:rFonts w:ascii="Arial" w:eastAsia="Calibri" w:hAnsi="Arial" w:cs="Arial"/>
          <w:color w:val="000000"/>
          <w:sz w:val="12"/>
          <w:szCs w:val="12"/>
          <w:lang w:eastAsia="en-ZA"/>
        </w:rPr>
      </w:pPr>
    </w:p>
    <w:p w14:paraId="648CA924"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b/>
          <w:bCs/>
          <w:color w:val="000000"/>
          <w:sz w:val="12"/>
          <w:szCs w:val="12"/>
          <w:lang w:eastAsia="en-ZA"/>
        </w:rPr>
        <w:t>“Services”</w:t>
      </w:r>
      <w:r w:rsidRPr="00F636DD">
        <w:rPr>
          <w:rFonts w:ascii="Arial" w:eastAsia="Calibri" w:hAnsi="Arial" w:cs="Arial"/>
          <w:color w:val="000000"/>
          <w:sz w:val="12"/>
          <w:szCs w:val="12"/>
          <w:lang w:eastAsia="en-ZA"/>
        </w:rPr>
        <w:t xml:space="preserve"> means those functional services ancillaries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0AE66CBB" w14:textId="77777777" w:rsidR="003600A9" w:rsidRPr="00F636DD" w:rsidRDefault="003600A9" w:rsidP="00DD259E">
      <w:pPr>
        <w:spacing w:after="0"/>
        <w:ind w:left="993" w:right="-852"/>
        <w:rPr>
          <w:rFonts w:ascii="Arial" w:eastAsia="Calibri" w:hAnsi="Arial" w:cs="Arial"/>
          <w:color w:val="000000"/>
          <w:sz w:val="12"/>
          <w:szCs w:val="12"/>
          <w:lang w:eastAsia="en-ZA"/>
        </w:rPr>
      </w:pPr>
    </w:p>
    <w:p w14:paraId="44E5FD94"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b/>
          <w:bCs/>
          <w:color w:val="000000"/>
          <w:sz w:val="12"/>
          <w:szCs w:val="12"/>
          <w:lang w:eastAsia="en-ZA"/>
        </w:rPr>
        <w:t>“Written”</w:t>
      </w:r>
      <w:r w:rsidRPr="00F636DD">
        <w:rPr>
          <w:rFonts w:ascii="Arial" w:eastAsia="Calibri" w:hAnsi="Arial" w:cs="Arial"/>
          <w:color w:val="000000"/>
          <w:sz w:val="12"/>
          <w:szCs w:val="12"/>
          <w:lang w:eastAsia="en-ZA"/>
        </w:rPr>
        <w:t xml:space="preserve"> or “in writing” means handwritten in ink or any form of electronic or mechanical writing.  </w:t>
      </w:r>
    </w:p>
    <w:p w14:paraId="463DF7B7"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p>
    <w:p w14:paraId="5254F3AF" w14:textId="77777777" w:rsidR="003600A9" w:rsidRPr="00F636DD" w:rsidRDefault="003600A9" w:rsidP="00F636DD">
      <w:pPr>
        <w:pStyle w:val="ListParagraph"/>
        <w:numPr>
          <w:ilvl w:val="0"/>
          <w:numId w:val="37"/>
        </w:numPr>
        <w:spacing w:after="0"/>
        <w:ind w:right="-852"/>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Application</w:t>
      </w:r>
    </w:p>
    <w:p w14:paraId="20155000" w14:textId="77777777" w:rsidR="003600A9" w:rsidRPr="00F636DD" w:rsidRDefault="003600A9" w:rsidP="00DD259E">
      <w:pPr>
        <w:spacing w:after="0"/>
        <w:ind w:left="993" w:right="-852"/>
        <w:rPr>
          <w:rFonts w:ascii="Arial" w:eastAsia="Calibri" w:hAnsi="Arial" w:cs="Arial"/>
          <w:color w:val="000000"/>
          <w:sz w:val="12"/>
          <w:szCs w:val="12"/>
          <w:lang w:eastAsia="en-ZA"/>
        </w:rPr>
      </w:pPr>
    </w:p>
    <w:p w14:paraId="6CAAD827"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These general conditions are applicable to all bids, contracts and orders including bids for functional and professional services, sales, hiring, letting and the granting or acquiring of rights, but excluding immovable property, unless otherwise indicated in the bidding documents.  </w:t>
      </w:r>
    </w:p>
    <w:p w14:paraId="71334D4C"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p>
    <w:p w14:paraId="582943A2"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Where applicable, special conditions of contract are also laid down to cover specific supplies, services or works.  </w:t>
      </w:r>
    </w:p>
    <w:p w14:paraId="421494C3"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p>
    <w:p w14:paraId="2A9BE0CC" w14:textId="74ADF5C2"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Where such special conditions of contract </w:t>
      </w:r>
      <w:r w:rsidR="00AB7EFB" w:rsidRPr="00F636DD">
        <w:rPr>
          <w:rFonts w:ascii="Arial" w:eastAsia="Calibri" w:hAnsi="Arial" w:cs="Arial"/>
          <w:color w:val="000000"/>
          <w:sz w:val="12"/>
          <w:szCs w:val="12"/>
          <w:lang w:eastAsia="en-ZA"/>
        </w:rPr>
        <w:t>conflict with</w:t>
      </w:r>
      <w:r w:rsidRPr="00F636DD">
        <w:rPr>
          <w:rFonts w:ascii="Arial" w:eastAsia="Calibri" w:hAnsi="Arial" w:cs="Arial"/>
          <w:color w:val="000000"/>
          <w:sz w:val="12"/>
          <w:szCs w:val="12"/>
          <w:lang w:eastAsia="en-ZA"/>
        </w:rPr>
        <w:t xml:space="preserve"> these general   conditions, the special conditions shall apply.  </w:t>
      </w:r>
    </w:p>
    <w:p w14:paraId="390BB16D" w14:textId="77777777" w:rsidR="003600A9" w:rsidRPr="00F636DD" w:rsidRDefault="003600A9" w:rsidP="00DD259E">
      <w:pPr>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10A268BC" w14:textId="77777777" w:rsidR="003600A9" w:rsidRPr="00F636DD" w:rsidRDefault="003600A9" w:rsidP="00DD259E">
      <w:pPr>
        <w:pStyle w:val="ListParagraph"/>
        <w:numPr>
          <w:ilvl w:val="0"/>
          <w:numId w:val="37"/>
        </w:numPr>
        <w:spacing w:after="0"/>
        <w:ind w:left="993" w:right="-852"/>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 xml:space="preserve">General  </w:t>
      </w:r>
    </w:p>
    <w:p w14:paraId="4198A85F"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p>
    <w:p w14:paraId="18802792"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Unless otherwise indicated in the bidding documents, the purchaser shall not be liable for any expense incurred in the preparation and submission of a bid. Where applicable a non-refundable fee for documents may be charged.  </w:t>
      </w:r>
    </w:p>
    <w:p w14:paraId="077AC477"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p>
    <w:p w14:paraId="0BCFB418"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3A3CAC4D" w14:textId="77777777" w:rsidR="003600A9" w:rsidRPr="00F636DD" w:rsidRDefault="003600A9" w:rsidP="00DD259E">
      <w:pPr>
        <w:spacing w:after="0"/>
        <w:ind w:left="993" w:right="-852" w:hanging="10"/>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44AAC690" w14:textId="77777777" w:rsidR="003600A9" w:rsidRPr="00F636DD" w:rsidRDefault="003600A9" w:rsidP="00DD259E">
      <w:pPr>
        <w:pStyle w:val="ListParagraph"/>
        <w:numPr>
          <w:ilvl w:val="0"/>
          <w:numId w:val="37"/>
        </w:numPr>
        <w:spacing w:after="0"/>
        <w:ind w:left="993" w:right="-852"/>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 xml:space="preserve">Standards </w:t>
      </w:r>
    </w:p>
    <w:p w14:paraId="66904BD1"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p>
    <w:p w14:paraId="48B97208"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The goods supplied shall conform to the standards mentioned in the bidding documents and specifications.  </w:t>
      </w:r>
    </w:p>
    <w:p w14:paraId="0D588655" w14:textId="77777777" w:rsidR="003600A9" w:rsidRPr="00F636DD" w:rsidRDefault="003600A9" w:rsidP="00DD259E">
      <w:pPr>
        <w:spacing w:after="0"/>
        <w:ind w:left="993" w:right="-852" w:hanging="10"/>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18263429" w14:textId="77777777" w:rsidR="003600A9" w:rsidRPr="00F636DD" w:rsidRDefault="003600A9" w:rsidP="00DD259E">
      <w:pPr>
        <w:pStyle w:val="ListParagraph"/>
        <w:numPr>
          <w:ilvl w:val="0"/>
          <w:numId w:val="37"/>
        </w:numPr>
        <w:spacing w:after="0"/>
        <w:ind w:left="993" w:right="-852"/>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 xml:space="preserve">Use of documents contract and information; inspection </w:t>
      </w:r>
    </w:p>
    <w:p w14:paraId="0CABD51A"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p>
    <w:p w14:paraId="371AEF82"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1F631663"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p>
    <w:p w14:paraId="375E845F"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The supplier shall not, without the purchaser’s prior written consent, make use of any document or information mentioned in GCC clause 5.1 except for purposes of performing the contract.  </w:t>
      </w:r>
    </w:p>
    <w:p w14:paraId="4008F106"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F636DD">
        <w:rPr>
          <w:rFonts w:ascii="Arial" w:eastAsia="Calibri" w:hAnsi="Arial" w:cs="Arial"/>
          <w:color w:val="000000"/>
          <w:sz w:val="12"/>
          <w:szCs w:val="12"/>
          <w:lang w:eastAsia="en-ZA"/>
        </w:rPr>
        <w:t>so</w:t>
      </w:r>
      <w:proofErr w:type="gramEnd"/>
      <w:r w:rsidRPr="00F636DD">
        <w:rPr>
          <w:rFonts w:ascii="Arial" w:eastAsia="Calibri" w:hAnsi="Arial" w:cs="Arial"/>
          <w:color w:val="000000"/>
          <w:sz w:val="12"/>
          <w:szCs w:val="12"/>
          <w:lang w:eastAsia="en-ZA"/>
        </w:rPr>
        <w:t xml:space="preserve"> required by the purchaser.  </w:t>
      </w:r>
    </w:p>
    <w:p w14:paraId="32135C15"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The supplier shall permit the purchaser to inspect the supplier’s records relating to the performance of the supplier and to have them audited by auditors appointed by the purchaser, if </w:t>
      </w:r>
      <w:proofErr w:type="gramStart"/>
      <w:r w:rsidRPr="00F636DD">
        <w:rPr>
          <w:rFonts w:ascii="Arial" w:eastAsia="Calibri" w:hAnsi="Arial" w:cs="Arial"/>
          <w:color w:val="000000"/>
          <w:sz w:val="12"/>
          <w:szCs w:val="12"/>
          <w:lang w:eastAsia="en-ZA"/>
        </w:rPr>
        <w:t>so</w:t>
      </w:r>
      <w:proofErr w:type="gramEnd"/>
      <w:r w:rsidRPr="00F636DD">
        <w:rPr>
          <w:rFonts w:ascii="Arial" w:eastAsia="Calibri" w:hAnsi="Arial" w:cs="Arial"/>
          <w:color w:val="000000"/>
          <w:sz w:val="12"/>
          <w:szCs w:val="12"/>
          <w:lang w:eastAsia="en-ZA"/>
        </w:rPr>
        <w:t xml:space="preserve"> required by the purchaser.  </w:t>
      </w:r>
    </w:p>
    <w:p w14:paraId="2BC0507F" w14:textId="77777777" w:rsidR="003600A9" w:rsidRPr="00F636DD" w:rsidRDefault="003600A9" w:rsidP="00DD259E">
      <w:pPr>
        <w:spacing w:after="0"/>
        <w:ind w:left="993" w:right="-852"/>
        <w:rPr>
          <w:rFonts w:ascii="Arial" w:eastAsia="Calibri" w:hAnsi="Arial" w:cs="Arial"/>
          <w:color w:val="000000"/>
          <w:sz w:val="12"/>
          <w:szCs w:val="12"/>
          <w:lang w:eastAsia="en-ZA"/>
        </w:rPr>
      </w:pPr>
    </w:p>
    <w:p w14:paraId="0BDCDAD4" w14:textId="77777777" w:rsidR="003600A9" w:rsidRPr="00F636DD" w:rsidRDefault="003600A9" w:rsidP="00DD259E">
      <w:pPr>
        <w:pStyle w:val="ListParagraph"/>
        <w:numPr>
          <w:ilvl w:val="0"/>
          <w:numId w:val="37"/>
        </w:numPr>
        <w:spacing w:after="0"/>
        <w:ind w:left="993" w:right="-852"/>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 xml:space="preserve">Patent rights </w:t>
      </w:r>
    </w:p>
    <w:p w14:paraId="32C39D74"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p>
    <w:p w14:paraId="157C4BF3"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The supplier shall indemnify the purchaser against all third-party claims of infringement of patent, trademark, or industrial design rights arising from use of the goods or any part thereof by the purchaser. </w:t>
      </w:r>
    </w:p>
    <w:p w14:paraId="5C7A76D4"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p>
    <w:p w14:paraId="612D7CC7" w14:textId="77777777" w:rsidR="003600A9" w:rsidRPr="00F636DD" w:rsidRDefault="003600A9" w:rsidP="00DD259E">
      <w:pPr>
        <w:pStyle w:val="ListParagraph"/>
        <w:numPr>
          <w:ilvl w:val="0"/>
          <w:numId w:val="37"/>
        </w:numPr>
        <w:spacing w:after="0"/>
        <w:ind w:left="993" w:right="-852"/>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 xml:space="preserve">Performance security. </w:t>
      </w:r>
    </w:p>
    <w:p w14:paraId="2918CF5D" w14:textId="77777777" w:rsidR="003600A9" w:rsidRPr="00F636DD" w:rsidRDefault="003600A9" w:rsidP="00DD259E">
      <w:pPr>
        <w:spacing w:after="0"/>
        <w:ind w:left="993" w:right="-852" w:hanging="10"/>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37D7D9EF"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Within thirty (30) days of receipt of the notification of contract award, the successful bidder shall furnish to the purchaser the performance security of the amount specified in SCC.  </w:t>
      </w:r>
    </w:p>
    <w:p w14:paraId="6ED073AC"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The proceeds of the performance security shall be payable to the purchaser as compensation for any loss resulting from the supplier’s failure to complete his obligations under the contract.  </w:t>
      </w:r>
    </w:p>
    <w:p w14:paraId="4DF2831F"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The performance security shall be denominated in the currency of the contract, or in a freely convertible currency acceptable to the purchaser and shall be in one of the following forms:  </w:t>
      </w:r>
    </w:p>
    <w:p w14:paraId="6B9D1CFE" w14:textId="77777777" w:rsidR="003600A9" w:rsidRPr="00F636DD" w:rsidRDefault="003600A9" w:rsidP="00DD259E">
      <w:pPr>
        <w:spacing w:after="0"/>
        <w:ind w:left="993" w:right="-852"/>
        <w:rPr>
          <w:rFonts w:ascii="Arial" w:eastAsia="Calibri" w:hAnsi="Arial" w:cs="Arial"/>
          <w:color w:val="000000"/>
          <w:sz w:val="12"/>
          <w:szCs w:val="12"/>
          <w:lang w:eastAsia="en-ZA"/>
        </w:rPr>
      </w:pPr>
    </w:p>
    <w:p w14:paraId="056E2939"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a) A bank guarantee or an irrevocable letter of credit issued by a reputable bank located in the purchaser’s country or abroad, acceptable to the purchaser, in the form provided in the bidding documents or another form acceptable to the purchaser; or  </w:t>
      </w:r>
    </w:p>
    <w:p w14:paraId="6E302760" w14:textId="77777777" w:rsidR="003600A9" w:rsidRPr="00F636DD" w:rsidRDefault="003600A9" w:rsidP="00DD259E">
      <w:pPr>
        <w:pStyle w:val="ListParagraph"/>
        <w:spacing w:after="0"/>
        <w:ind w:left="993" w:right="-852" w:firstLine="496"/>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b) A cashier’s or certified cheque  </w:t>
      </w:r>
    </w:p>
    <w:p w14:paraId="48638C81" w14:textId="77777777" w:rsidR="003600A9" w:rsidRPr="00F636DD" w:rsidRDefault="003600A9" w:rsidP="00DD259E">
      <w:pPr>
        <w:spacing w:after="0"/>
        <w:ind w:left="993" w:right="-852"/>
        <w:rPr>
          <w:rFonts w:ascii="Arial" w:eastAsia="Calibri" w:hAnsi="Arial" w:cs="Arial"/>
          <w:color w:val="000000"/>
          <w:sz w:val="12"/>
          <w:szCs w:val="12"/>
          <w:lang w:eastAsia="en-ZA"/>
        </w:rPr>
      </w:pPr>
    </w:p>
    <w:p w14:paraId="2E1209CE"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050EEE9E"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p>
    <w:p w14:paraId="28E4E184" w14:textId="77777777" w:rsidR="003600A9" w:rsidRPr="00F636DD" w:rsidRDefault="003600A9" w:rsidP="00DD259E">
      <w:pPr>
        <w:pStyle w:val="ListParagraph"/>
        <w:numPr>
          <w:ilvl w:val="0"/>
          <w:numId w:val="37"/>
        </w:numPr>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Inspections, tests and analyses</w:t>
      </w:r>
    </w:p>
    <w:p w14:paraId="6FAC4EAE"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40535F39"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All pre-bidding testing will be for the account of the bidder.  </w:t>
      </w:r>
    </w:p>
    <w:p w14:paraId="5978EAD7"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   </w:t>
      </w:r>
    </w:p>
    <w:p w14:paraId="0ED631D8"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A42E8FC"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03F0EA43"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lastRenderedPageBreak/>
        <w:t xml:space="preserve">If the inspections, tests and analyses referred to in clauses 8.2 and 8.3 show the supplies to be in accordance with the contract requirements, the cost of the inspections, tests and analyses shall be defrayed by the purchaser.  </w:t>
      </w:r>
    </w:p>
    <w:p w14:paraId="4C57B03B"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5B10A17F"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28106BB7"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Supplies and services which are referred to in clauses 8.2 and 8.3 and which do not comply with the contract requirements may be rejected.   </w:t>
      </w:r>
    </w:p>
    <w:p w14:paraId="19011882"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5A160293"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96DA8F5"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The provisions of clauses 8.4 to 8.7 shall not prejudice the right of the purchaser to cancel the contract on account of a breach of the conditions thereof, or to act in terms of Clause 23 of GCC.</w:t>
      </w:r>
    </w:p>
    <w:p w14:paraId="1EF77388"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1617E88C" w14:textId="77777777" w:rsidR="003600A9" w:rsidRPr="00F636DD" w:rsidRDefault="003600A9" w:rsidP="00DD259E">
      <w:pPr>
        <w:pStyle w:val="ListParagraph"/>
        <w:numPr>
          <w:ilvl w:val="0"/>
          <w:numId w:val="37"/>
        </w:numPr>
        <w:spacing w:after="0"/>
        <w:ind w:left="993" w:right="-852"/>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Packing</w:t>
      </w:r>
    </w:p>
    <w:p w14:paraId="2E4108EB"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p>
    <w:p w14:paraId="0FFFF2D8"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The supplier shall provide such packing of the goods as is required to prevent their damage or deterioration during transit to their </w:t>
      </w:r>
      <w:proofErr w:type="gramStart"/>
      <w:r w:rsidRPr="00F636DD">
        <w:rPr>
          <w:rFonts w:ascii="Arial" w:eastAsia="Calibri" w:hAnsi="Arial" w:cs="Arial"/>
          <w:color w:val="000000"/>
          <w:sz w:val="12"/>
          <w:szCs w:val="12"/>
          <w:lang w:eastAsia="en-ZA"/>
        </w:rPr>
        <w:t>final destination</w:t>
      </w:r>
      <w:proofErr w:type="gramEnd"/>
      <w:r w:rsidRPr="00F636DD">
        <w:rPr>
          <w:rFonts w:ascii="Arial" w:eastAsia="Calibri" w:hAnsi="Arial" w:cs="Arial"/>
          <w:color w:val="000000"/>
          <w:sz w:val="12"/>
          <w:szCs w:val="12"/>
          <w:lang w:eastAsia="en-ZA"/>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F636DD">
        <w:rPr>
          <w:rFonts w:ascii="Arial" w:eastAsia="Calibri" w:hAnsi="Arial" w:cs="Arial"/>
          <w:color w:val="000000"/>
          <w:sz w:val="12"/>
          <w:szCs w:val="12"/>
          <w:lang w:eastAsia="en-ZA"/>
        </w:rPr>
        <w:t>final destination</w:t>
      </w:r>
      <w:proofErr w:type="gramEnd"/>
      <w:r w:rsidRPr="00F636DD">
        <w:rPr>
          <w:rFonts w:ascii="Arial" w:eastAsia="Calibri" w:hAnsi="Arial" w:cs="Arial"/>
          <w:color w:val="000000"/>
          <w:sz w:val="12"/>
          <w:szCs w:val="12"/>
          <w:lang w:eastAsia="en-ZA"/>
        </w:rPr>
        <w:t xml:space="preserve"> and the absence of heavy handling facilities at all points in transit.  </w:t>
      </w:r>
    </w:p>
    <w:p w14:paraId="69140948"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40B4ED91"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780AA86B" w14:textId="77777777" w:rsidR="003600A9" w:rsidRPr="00F636DD" w:rsidRDefault="003600A9" w:rsidP="00DD259E">
      <w:pPr>
        <w:pStyle w:val="ListParagraph"/>
        <w:ind w:left="993" w:right="-852"/>
        <w:rPr>
          <w:rFonts w:ascii="Arial" w:eastAsia="Calibri" w:hAnsi="Arial" w:cs="Arial"/>
          <w:color w:val="000000"/>
          <w:sz w:val="12"/>
          <w:szCs w:val="12"/>
          <w:lang w:eastAsia="en-ZA"/>
        </w:rPr>
      </w:pPr>
    </w:p>
    <w:p w14:paraId="4BEBFB6B" w14:textId="77777777" w:rsidR="003600A9" w:rsidRPr="00F636DD" w:rsidRDefault="003600A9" w:rsidP="00DD259E">
      <w:pPr>
        <w:pStyle w:val="ListParagraph"/>
        <w:ind w:left="993" w:right="-852"/>
        <w:rPr>
          <w:rFonts w:ascii="Arial" w:eastAsia="Calibri" w:hAnsi="Arial" w:cs="Arial"/>
          <w:color w:val="000000"/>
          <w:sz w:val="12"/>
          <w:szCs w:val="12"/>
          <w:lang w:eastAsia="en-ZA"/>
        </w:rPr>
      </w:pPr>
    </w:p>
    <w:p w14:paraId="15D262FA" w14:textId="77777777" w:rsidR="003600A9" w:rsidRPr="00F636DD" w:rsidRDefault="003600A9" w:rsidP="00DD259E">
      <w:pPr>
        <w:pStyle w:val="ListParagraph"/>
        <w:numPr>
          <w:ilvl w:val="0"/>
          <w:numId w:val="37"/>
        </w:numPr>
        <w:spacing w:after="0"/>
        <w:ind w:left="993" w:right="-852"/>
        <w:rPr>
          <w:rFonts w:ascii="Arial" w:eastAsia="Calibri" w:hAnsi="Arial" w:cs="Arial"/>
          <w:b/>
          <w:bCs/>
          <w:color w:val="000000"/>
          <w:sz w:val="12"/>
          <w:szCs w:val="12"/>
          <w:lang w:eastAsia="en-ZA"/>
        </w:rPr>
      </w:pPr>
      <w:r w:rsidRPr="00F636DD">
        <w:rPr>
          <w:rFonts w:ascii="Arial" w:eastAsia="Calibri" w:hAnsi="Arial" w:cs="Arial"/>
          <w:color w:val="000000"/>
          <w:sz w:val="12"/>
          <w:szCs w:val="12"/>
          <w:lang w:eastAsia="en-ZA"/>
        </w:rPr>
        <w:t xml:space="preserve"> </w:t>
      </w:r>
      <w:r w:rsidRPr="00F636DD">
        <w:rPr>
          <w:rFonts w:ascii="Arial" w:eastAsia="Calibri" w:hAnsi="Arial" w:cs="Arial"/>
          <w:b/>
          <w:bCs/>
          <w:color w:val="000000"/>
          <w:sz w:val="12"/>
          <w:szCs w:val="12"/>
          <w:lang w:eastAsia="en-ZA"/>
        </w:rPr>
        <w:t>Delivery and documents</w:t>
      </w:r>
    </w:p>
    <w:p w14:paraId="432BDE5F" w14:textId="77777777" w:rsidR="003600A9" w:rsidRPr="00F636DD" w:rsidRDefault="003600A9" w:rsidP="00DD259E">
      <w:pPr>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ab/>
        <w:t xml:space="preserve"> </w:t>
      </w:r>
    </w:p>
    <w:p w14:paraId="04FEBC48"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Delivery of the goods shall be made by the supplier in accordance with the terms specified in the contract.  The details of shipping and/or other documents to be furnished by the supplier are specified in SCC.  </w:t>
      </w:r>
    </w:p>
    <w:p w14:paraId="3B89BA7F"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Documents to be submitted by the supplier are specified in SCC. </w:t>
      </w:r>
    </w:p>
    <w:p w14:paraId="2DC477A6"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652EE927" w14:textId="77777777" w:rsidR="003600A9" w:rsidRPr="00F636DD" w:rsidRDefault="003600A9" w:rsidP="00DD259E">
      <w:pPr>
        <w:pStyle w:val="ListParagraph"/>
        <w:numPr>
          <w:ilvl w:val="0"/>
          <w:numId w:val="37"/>
        </w:numPr>
        <w:spacing w:after="0"/>
        <w:ind w:left="993" w:right="-852"/>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Insurance</w:t>
      </w:r>
    </w:p>
    <w:p w14:paraId="53B372CE"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2648296C"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The goods supplied under the contract shall be fully insured in a freely convertible currency against loss or damage incidental to manufacture or acquisition, transportation, storage and delivery in the manner specified in the SCC.  </w:t>
      </w:r>
    </w:p>
    <w:p w14:paraId="3969CCE2"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p>
    <w:p w14:paraId="2AE5B9DE" w14:textId="77777777" w:rsidR="003600A9" w:rsidRPr="00F636DD" w:rsidRDefault="003600A9" w:rsidP="00DD259E">
      <w:pPr>
        <w:pStyle w:val="ListParagraph"/>
        <w:numPr>
          <w:ilvl w:val="0"/>
          <w:numId w:val="37"/>
        </w:numPr>
        <w:spacing w:after="0"/>
        <w:ind w:left="993" w:right="-852"/>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Transportation</w:t>
      </w:r>
    </w:p>
    <w:p w14:paraId="4A18433A"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1FD7F026"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Should a price other than an all-inclusive delivered price be required, this shall be specified in the SCC.  </w:t>
      </w:r>
    </w:p>
    <w:p w14:paraId="3A24A0BF"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p>
    <w:p w14:paraId="2A37890B" w14:textId="77777777" w:rsidR="003600A9" w:rsidRPr="00F636DD" w:rsidRDefault="003600A9" w:rsidP="00DD259E">
      <w:pPr>
        <w:pStyle w:val="ListParagraph"/>
        <w:numPr>
          <w:ilvl w:val="0"/>
          <w:numId w:val="37"/>
        </w:numPr>
        <w:spacing w:after="0"/>
        <w:ind w:left="993" w:right="-852"/>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Incidental service</w:t>
      </w:r>
    </w:p>
    <w:p w14:paraId="2F9133AE" w14:textId="77777777" w:rsidR="003600A9" w:rsidRPr="00F636DD" w:rsidRDefault="003600A9" w:rsidP="00DD259E">
      <w:pPr>
        <w:pStyle w:val="ListParagraph"/>
        <w:spacing w:after="0"/>
        <w:ind w:left="993" w:right="-852"/>
        <w:rPr>
          <w:rFonts w:ascii="Arial" w:eastAsia="Calibri" w:hAnsi="Arial" w:cs="Arial"/>
          <w:color w:val="000000"/>
          <w:sz w:val="12"/>
          <w:szCs w:val="12"/>
          <w:lang w:eastAsia="en-ZA"/>
        </w:rPr>
      </w:pPr>
    </w:p>
    <w:p w14:paraId="70785507" w14:textId="77777777" w:rsidR="003600A9" w:rsidRPr="00F636DD" w:rsidRDefault="003600A9" w:rsidP="00DD259E">
      <w:pPr>
        <w:pStyle w:val="ListParagraph"/>
        <w:numPr>
          <w:ilvl w:val="1"/>
          <w:numId w:val="37"/>
        </w:numPr>
        <w:spacing w:after="0"/>
        <w:ind w:left="993" w:right="-852" w:hanging="425"/>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The supplier may be required to provide any or </w:t>
      </w:r>
      <w:proofErr w:type="gramStart"/>
      <w:r w:rsidRPr="00F636DD">
        <w:rPr>
          <w:rFonts w:ascii="Arial" w:eastAsia="Calibri" w:hAnsi="Arial" w:cs="Arial"/>
          <w:color w:val="000000"/>
          <w:sz w:val="12"/>
          <w:szCs w:val="12"/>
          <w:lang w:eastAsia="en-ZA"/>
        </w:rPr>
        <w:t>all of</w:t>
      </w:r>
      <w:proofErr w:type="gramEnd"/>
      <w:r w:rsidRPr="00F636DD">
        <w:rPr>
          <w:rFonts w:ascii="Arial" w:eastAsia="Calibri" w:hAnsi="Arial" w:cs="Arial"/>
          <w:color w:val="000000"/>
          <w:sz w:val="12"/>
          <w:szCs w:val="12"/>
          <w:lang w:eastAsia="en-ZA"/>
        </w:rPr>
        <w:t xml:space="preserve"> the following services, including additional services, if any, specified in SCC:  </w:t>
      </w:r>
    </w:p>
    <w:p w14:paraId="5362DDEF" w14:textId="77777777" w:rsidR="003600A9" w:rsidRPr="00F636DD" w:rsidRDefault="003600A9" w:rsidP="003600A9">
      <w:pPr>
        <w:spacing w:after="0"/>
        <w:ind w:left="993" w:right="-852"/>
        <w:jc w:val="both"/>
        <w:rPr>
          <w:rFonts w:ascii="Arial" w:eastAsia="Calibri" w:hAnsi="Arial" w:cs="Arial"/>
          <w:color w:val="000000"/>
          <w:sz w:val="12"/>
          <w:szCs w:val="12"/>
          <w:lang w:eastAsia="en-ZA"/>
        </w:rPr>
      </w:pPr>
    </w:p>
    <w:p w14:paraId="12E90559" w14:textId="11D99F5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(a) Performance or supervision of on-site assembly and/or commissioning of the supplied </w:t>
      </w:r>
      <w:r w:rsidR="00E548E7" w:rsidRPr="00F636DD">
        <w:rPr>
          <w:rFonts w:ascii="Arial" w:eastAsia="Calibri" w:hAnsi="Arial" w:cs="Arial"/>
          <w:color w:val="000000"/>
          <w:sz w:val="12"/>
          <w:szCs w:val="12"/>
          <w:lang w:eastAsia="en-ZA"/>
        </w:rPr>
        <w:t>goods.</w:t>
      </w:r>
      <w:r w:rsidRPr="00F636DD">
        <w:rPr>
          <w:rFonts w:ascii="Arial" w:eastAsia="Calibri" w:hAnsi="Arial" w:cs="Arial"/>
          <w:color w:val="000000"/>
          <w:sz w:val="12"/>
          <w:szCs w:val="12"/>
          <w:lang w:eastAsia="en-ZA"/>
        </w:rPr>
        <w:t xml:space="preserve">  </w:t>
      </w:r>
    </w:p>
    <w:p w14:paraId="107EF3E9" w14:textId="2F1E09D8" w:rsidR="003600A9" w:rsidRPr="00F636DD" w:rsidRDefault="003600A9" w:rsidP="003600A9">
      <w:pPr>
        <w:pStyle w:val="ListParagraph"/>
        <w:spacing w:after="0"/>
        <w:ind w:left="993" w:right="-852" w:firstLine="496"/>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(b) Furnishing of tools required for assembly and/or maintenance of the supplied </w:t>
      </w:r>
      <w:r w:rsidR="00E548E7" w:rsidRPr="00F636DD">
        <w:rPr>
          <w:rFonts w:ascii="Arial" w:eastAsia="Calibri" w:hAnsi="Arial" w:cs="Arial"/>
          <w:color w:val="000000"/>
          <w:sz w:val="12"/>
          <w:szCs w:val="12"/>
          <w:lang w:eastAsia="en-ZA"/>
        </w:rPr>
        <w:t>goods.</w:t>
      </w:r>
      <w:r w:rsidRPr="00F636DD">
        <w:rPr>
          <w:rFonts w:ascii="Arial" w:eastAsia="Calibri" w:hAnsi="Arial" w:cs="Arial"/>
          <w:color w:val="000000"/>
          <w:sz w:val="12"/>
          <w:szCs w:val="12"/>
          <w:lang w:eastAsia="en-ZA"/>
        </w:rPr>
        <w:t xml:space="preserve">  </w:t>
      </w:r>
    </w:p>
    <w:p w14:paraId="715FFD8B" w14:textId="35A08F01"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(c) Furnishing of a detailed operations and maintenance manual for each appropriate unit of the supplied </w:t>
      </w:r>
      <w:r w:rsidR="00E548E7" w:rsidRPr="00F636DD">
        <w:rPr>
          <w:rFonts w:ascii="Arial" w:eastAsia="Calibri" w:hAnsi="Arial" w:cs="Arial"/>
          <w:color w:val="000000"/>
          <w:sz w:val="12"/>
          <w:szCs w:val="12"/>
          <w:lang w:eastAsia="en-ZA"/>
        </w:rPr>
        <w:t>goods.</w:t>
      </w:r>
      <w:r w:rsidRPr="00F636DD">
        <w:rPr>
          <w:rFonts w:ascii="Arial" w:eastAsia="Calibri" w:hAnsi="Arial" w:cs="Arial"/>
          <w:color w:val="000000"/>
          <w:sz w:val="12"/>
          <w:szCs w:val="12"/>
          <w:lang w:eastAsia="en-ZA"/>
        </w:rPr>
        <w:t xml:space="preserve">  </w:t>
      </w:r>
    </w:p>
    <w:p w14:paraId="0A8EBDC7"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(d) Performance or supervision or maintenance and/or repair of the supplied goods, for a period agreed by the parties, provided that this service shall not relieve the supplier of any warranty obligations under this contract; and  </w:t>
      </w:r>
    </w:p>
    <w:p w14:paraId="21132D92"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(e)Training of the purchaser’s personnel, at the supplier’s plant and/or onsite, in assembly, start-up, operation, maintenance, and/or repair of the supplied goods.</w:t>
      </w:r>
    </w:p>
    <w:p w14:paraId="77C80F4E" w14:textId="77777777" w:rsidR="003600A9" w:rsidRPr="00F636DD" w:rsidRDefault="003600A9" w:rsidP="003600A9">
      <w:pPr>
        <w:spacing w:after="0"/>
        <w:ind w:left="993" w:right="-852"/>
        <w:jc w:val="both"/>
        <w:rPr>
          <w:rFonts w:ascii="Arial" w:eastAsia="Calibri" w:hAnsi="Arial" w:cs="Arial"/>
          <w:color w:val="000000"/>
          <w:sz w:val="12"/>
          <w:szCs w:val="12"/>
          <w:lang w:eastAsia="en-ZA"/>
        </w:rPr>
      </w:pPr>
    </w:p>
    <w:p w14:paraId="5100184C"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0BB10A48"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p>
    <w:p w14:paraId="21E42A80" w14:textId="77777777" w:rsidR="003600A9" w:rsidRPr="00F636DD" w:rsidRDefault="003600A9" w:rsidP="003600A9">
      <w:pPr>
        <w:pStyle w:val="ListParagraph"/>
        <w:numPr>
          <w:ilvl w:val="0"/>
          <w:numId w:val="37"/>
        </w:numPr>
        <w:spacing w:after="0"/>
        <w:ind w:left="993" w:right="-852"/>
        <w:jc w:val="both"/>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Spare parts</w:t>
      </w:r>
    </w:p>
    <w:p w14:paraId="493F28C5"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170BF738"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As specified in SCC, the supplier may be required to provide any or </w:t>
      </w:r>
      <w:proofErr w:type="gramStart"/>
      <w:r w:rsidRPr="00F636DD">
        <w:rPr>
          <w:rFonts w:ascii="Arial" w:eastAsia="Calibri" w:hAnsi="Arial" w:cs="Arial"/>
          <w:color w:val="000000"/>
          <w:sz w:val="12"/>
          <w:szCs w:val="12"/>
          <w:lang w:eastAsia="en-ZA"/>
        </w:rPr>
        <w:t>all of</w:t>
      </w:r>
      <w:proofErr w:type="gramEnd"/>
      <w:r w:rsidRPr="00F636DD">
        <w:rPr>
          <w:rFonts w:ascii="Arial" w:eastAsia="Calibri" w:hAnsi="Arial" w:cs="Arial"/>
          <w:color w:val="000000"/>
          <w:sz w:val="12"/>
          <w:szCs w:val="12"/>
          <w:lang w:eastAsia="en-ZA"/>
        </w:rPr>
        <w:t xml:space="preserve"> the following materials, notifications, and information pertaining to spare parts manufactured or distributed by the supplier:  </w:t>
      </w:r>
    </w:p>
    <w:p w14:paraId="4117D72A" w14:textId="77777777" w:rsidR="003600A9" w:rsidRPr="00F636DD" w:rsidRDefault="003600A9" w:rsidP="003600A9">
      <w:pPr>
        <w:spacing w:after="0"/>
        <w:ind w:left="993" w:right="-852"/>
        <w:jc w:val="both"/>
        <w:rPr>
          <w:rFonts w:ascii="Arial" w:eastAsia="Calibri" w:hAnsi="Arial" w:cs="Arial"/>
          <w:color w:val="000000"/>
          <w:sz w:val="12"/>
          <w:szCs w:val="12"/>
          <w:lang w:eastAsia="en-ZA"/>
        </w:rPr>
      </w:pPr>
    </w:p>
    <w:p w14:paraId="4AA64C76"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(a) Such spare parts as the purchaser may elect to purchase from the supplier, provided that this election shall not relieve the supplier of any warranty obligations under the contract; and  </w:t>
      </w:r>
    </w:p>
    <w:p w14:paraId="68D01B6A"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(b) In the event of termination of production of the spare parts:  </w:t>
      </w:r>
    </w:p>
    <w:p w14:paraId="12B89577"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w:t>
      </w:r>
      <w:proofErr w:type="spellStart"/>
      <w:r w:rsidRPr="00F636DD">
        <w:rPr>
          <w:rFonts w:ascii="Arial" w:eastAsia="Calibri" w:hAnsi="Arial" w:cs="Arial"/>
          <w:color w:val="000000"/>
          <w:sz w:val="12"/>
          <w:szCs w:val="12"/>
          <w:lang w:eastAsia="en-ZA"/>
        </w:rPr>
        <w:t>i</w:t>
      </w:r>
      <w:proofErr w:type="spellEnd"/>
      <w:r w:rsidRPr="00F636DD">
        <w:rPr>
          <w:rFonts w:ascii="Arial" w:eastAsia="Calibri" w:hAnsi="Arial" w:cs="Arial"/>
          <w:color w:val="000000"/>
          <w:sz w:val="12"/>
          <w:szCs w:val="12"/>
          <w:lang w:eastAsia="en-ZA"/>
        </w:rPr>
        <w:t xml:space="preserve">) Advance notification to the purchaser of the pending termination, in sufficient time to permit the purchaser to procure needed requirements; and  </w:t>
      </w:r>
    </w:p>
    <w:p w14:paraId="4E4AB58B"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(ii) Following such termination, furnishing at no cost to the purchaser, the blueprints, drawings, and specifications of the spare parts, if requested.  </w:t>
      </w:r>
    </w:p>
    <w:p w14:paraId="232381FF" w14:textId="77777777" w:rsidR="003600A9" w:rsidRPr="00F636DD" w:rsidRDefault="003600A9" w:rsidP="003600A9">
      <w:pPr>
        <w:spacing w:after="0"/>
        <w:ind w:left="993" w:right="-852"/>
        <w:jc w:val="both"/>
        <w:rPr>
          <w:rFonts w:ascii="Arial" w:eastAsia="Calibri" w:hAnsi="Arial" w:cs="Arial"/>
          <w:color w:val="000000"/>
          <w:sz w:val="12"/>
          <w:szCs w:val="12"/>
          <w:lang w:eastAsia="en-ZA"/>
        </w:rPr>
      </w:pPr>
    </w:p>
    <w:p w14:paraId="243EC7B7" w14:textId="77777777" w:rsidR="003600A9" w:rsidRPr="00F636DD" w:rsidRDefault="003600A9" w:rsidP="003600A9">
      <w:pPr>
        <w:pStyle w:val="ListParagraph"/>
        <w:numPr>
          <w:ilvl w:val="0"/>
          <w:numId w:val="37"/>
        </w:numPr>
        <w:spacing w:after="0"/>
        <w:ind w:left="993" w:right="-852"/>
        <w:jc w:val="both"/>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 xml:space="preserve"> Warranty</w:t>
      </w:r>
    </w:p>
    <w:p w14:paraId="1780742D"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35F59AC5"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2A3F48CA"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58D84353"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7B9BAE1A" w14:textId="77777777" w:rsidR="003600A9" w:rsidRPr="00F636DD" w:rsidRDefault="003600A9" w:rsidP="003600A9">
      <w:pPr>
        <w:pStyle w:val="ListParagraph"/>
        <w:ind w:left="993" w:right="-852"/>
        <w:rPr>
          <w:rFonts w:ascii="Arial" w:eastAsia="Calibri" w:hAnsi="Arial" w:cs="Arial"/>
          <w:color w:val="000000"/>
          <w:sz w:val="12"/>
          <w:szCs w:val="12"/>
          <w:lang w:eastAsia="en-ZA"/>
        </w:rPr>
      </w:pPr>
    </w:p>
    <w:p w14:paraId="1E730B51"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p>
    <w:p w14:paraId="3E85DD3F"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The purchaser shall promptly notify the supplier in writing of any claims arising under this warranty.  </w:t>
      </w:r>
    </w:p>
    <w:p w14:paraId="308583EB"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0D229389"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Upon receipt of such notice, the supplier shall, within the period specified in SCC and with all reasonable speed, repair or replace the defective goods or parts thereof, without costs to the purchaser.  </w:t>
      </w:r>
    </w:p>
    <w:p w14:paraId="028294FD"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669A5372"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49803CB2" w14:textId="77777777" w:rsidR="003600A9" w:rsidRPr="00F636DD" w:rsidRDefault="003600A9" w:rsidP="003600A9">
      <w:pPr>
        <w:pStyle w:val="ListParagraph"/>
        <w:ind w:left="993" w:right="-852"/>
        <w:rPr>
          <w:rFonts w:ascii="Arial" w:eastAsia="Calibri" w:hAnsi="Arial" w:cs="Arial"/>
          <w:color w:val="000000"/>
          <w:sz w:val="12"/>
          <w:szCs w:val="12"/>
          <w:lang w:eastAsia="en-ZA"/>
        </w:rPr>
      </w:pPr>
    </w:p>
    <w:p w14:paraId="57A541F1" w14:textId="77777777" w:rsidR="003600A9" w:rsidRPr="00F636DD" w:rsidRDefault="003600A9" w:rsidP="003600A9">
      <w:pPr>
        <w:pStyle w:val="ListParagraph"/>
        <w:numPr>
          <w:ilvl w:val="0"/>
          <w:numId w:val="37"/>
        </w:numPr>
        <w:spacing w:after="0"/>
        <w:ind w:left="993" w:right="-852"/>
        <w:jc w:val="both"/>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 xml:space="preserve"> Payment  </w:t>
      </w:r>
    </w:p>
    <w:p w14:paraId="79DFAD1D"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15012753"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The method and conditions of payment to be made to the supplier under this contract shall be specified in SCC.  </w:t>
      </w:r>
    </w:p>
    <w:p w14:paraId="684E634E"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The supplier shall furnish the purchaser with an invoice accompanied by a copy of the delivery note and upon fulfilment of other obligations stipulated in the contract.  </w:t>
      </w:r>
    </w:p>
    <w:p w14:paraId="2244A478"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Payments shall be made promptly by the purchaser, but in no case later than thirty (30) days after submission of an invoice or claim by the supplier.  </w:t>
      </w:r>
    </w:p>
    <w:p w14:paraId="3E66501C"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Payment will be made in Rand unless otherwise stipulated in SCC.</w:t>
      </w:r>
    </w:p>
    <w:p w14:paraId="761C04B5"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p>
    <w:p w14:paraId="2BED78FC" w14:textId="77777777" w:rsidR="003600A9" w:rsidRPr="00F636DD" w:rsidRDefault="003600A9" w:rsidP="003600A9">
      <w:pPr>
        <w:pStyle w:val="ListParagraph"/>
        <w:numPr>
          <w:ilvl w:val="0"/>
          <w:numId w:val="37"/>
        </w:numPr>
        <w:spacing w:after="0"/>
        <w:ind w:left="993" w:right="-852"/>
        <w:jc w:val="both"/>
        <w:rPr>
          <w:rFonts w:ascii="Arial" w:eastAsia="Calibri" w:hAnsi="Arial" w:cs="Arial"/>
          <w:b/>
          <w:bCs/>
          <w:color w:val="000000"/>
          <w:sz w:val="12"/>
          <w:szCs w:val="12"/>
          <w:lang w:eastAsia="en-ZA"/>
        </w:rPr>
      </w:pPr>
      <w:r w:rsidRPr="00F636DD">
        <w:rPr>
          <w:rFonts w:ascii="Arial" w:eastAsia="Calibri" w:hAnsi="Arial" w:cs="Arial"/>
          <w:color w:val="000000"/>
          <w:sz w:val="12"/>
          <w:szCs w:val="12"/>
          <w:lang w:eastAsia="en-ZA"/>
        </w:rPr>
        <w:t xml:space="preserve">  </w:t>
      </w:r>
      <w:r w:rsidRPr="00F636DD">
        <w:rPr>
          <w:rFonts w:ascii="Arial" w:eastAsia="Calibri" w:hAnsi="Arial" w:cs="Arial"/>
          <w:b/>
          <w:bCs/>
          <w:color w:val="000000"/>
          <w:sz w:val="12"/>
          <w:szCs w:val="12"/>
          <w:lang w:eastAsia="en-ZA"/>
        </w:rPr>
        <w:t>Prices</w:t>
      </w:r>
    </w:p>
    <w:p w14:paraId="50471E4F" w14:textId="77777777" w:rsidR="003600A9" w:rsidRPr="00F636DD" w:rsidRDefault="003600A9" w:rsidP="003600A9">
      <w:pPr>
        <w:pStyle w:val="ListParagraph"/>
        <w:spacing w:after="0"/>
        <w:ind w:left="993" w:right="-852"/>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 xml:space="preserve">  </w:t>
      </w:r>
    </w:p>
    <w:p w14:paraId="53629078"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Prices charged by the supplier for goods delivered and services performed under the contract shall not vary from the prices quoted by the supplier in his bid, </w:t>
      </w:r>
      <w:proofErr w:type="gramStart"/>
      <w:r w:rsidRPr="00F636DD">
        <w:rPr>
          <w:rFonts w:ascii="Arial" w:eastAsia="Calibri" w:hAnsi="Arial" w:cs="Arial"/>
          <w:color w:val="000000"/>
          <w:sz w:val="12"/>
          <w:szCs w:val="12"/>
          <w:lang w:eastAsia="en-ZA"/>
        </w:rPr>
        <w:t>with the exception of</w:t>
      </w:r>
      <w:proofErr w:type="gramEnd"/>
      <w:r w:rsidRPr="00F636DD">
        <w:rPr>
          <w:rFonts w:ascii="Arial" w:eastAsia="Calibri" w:hAnsi="Arial" w:cs="Arial"/>
          <w:color w:val="000000"/>
          <w:sz w:val="12"/>
          <w:szCs w:val="12"/>
          <w:lang w:eastAsia="en-ZA"/>
        </w:rPr>
        <w:t xml:space="preserve"> any price adjustments authorized in SCC or in the purchaser’s request for bid validity </w:t>
      </w:r>
      <w:proofErr w:type="gramStart"/>
      <w:r w:rsidRPr="00F636DD">
        <w:rPr>
          <w:rFonts w:ascii="Arial" w:eastAsia="Calibri" w:hAnsi="Arial" w:cs="Arial"/>
          <w:color w:val="000000"/>
          <w:sz w:val="12"/>
          <w:szCs w:val="12"/>
          <w:lang w:eastAsia="en-ZA"/>
        </w:rPr>
        <w:t>extension, as the case may be</w:t>
      </w:r>
      <w:proofErr w:type="gramEnd"/>
      <w:r w:rsidRPr="00F636DD">
        <w:rPr>
          <w:rFonts w:ascii="Arial" w:eastAsia="Calibri" w:hAnsi="Arial" w:cs="Arial"/>
          <w:color w:val="000000"/>
          <w:sz w:val="12"/>
          <w:szCs w:val="12"/>
          <w:lang w:eastAsia="en-ZA"/>
        </w:rPr>
        <w:t xml:space="preserve">. </w:t>
      </w:r>
    </w:p>
    <w:p w14:paraId="074D2849" w14:textId="77777777" w:rsidR="003600A9" w:rsidRPr="00F636DD" w:rsidRDefault="003600A9" w:rsidP="003600A9">
      <w:pPr>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360F2015" w14:textId="77777777" w:rsidR="003600A9" w:rsidRPr="00F636DD" w:rsidRDefault="003600A9" w:rsidP="003600A9">
      <w:pPr>
        <w:pStyle w:val="ListParagraph"/>
        <w:numPr>
          <w:ilvl w:val="0"/>
          <w:numId w:val="37"/>
        </w:numPr>
        <w:spacing w:after="0"/>
        <w:ind w:left="993" w:right="-852"/>
        <w:jc w:val="both"/>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 xml:space="preserve"> Contracts amendments</w:t>
      </w:r>
    </w:p>
    <w:p w14:paraId="7D4E9BDE"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r w:rsidRPr="00F636DD">
        <w:rPr>
          <w:rFonts w:ascii="Arial" w:eastAsia="Calibri" w:hAnsi="Arial" w:cs="Arial"/>
          <w:color w:val="000000"/>
          <w:sz w:val="12"/>
          <w:szCs w:val="12"/>
          <w:lang w:eastAsia="en-ZA"/>
        </w:rPr>
        <w:tab/>
        <w:t xml:space="preserve">  </w:t>
      </w:r>
    </w:p>
    <w:p w14:paraId="4BBE9679"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No variation in or modification of the terms of the contract shall be made except by written amendment signed by the parties concerned.  </w:t>
      </w:r>
    </w:p>
    <w:p w14:paraId="699F7F7D"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p>
    <w:p w14:paraId="26EACEF4" w14:textId="77777777" w:rsidR="003600A9" w:rsidRPr="00F636DD" w:rsidRDefault="003600A9" w:rsidP="003600A9">
      <w:pPr>
        <w:pStyle w:val="ListParagraph"/>
        <w:numPr>
          <w:ilvl w:val="0"/>
          <w:numId w:val="37"/>
        </w:numPr>
        <w:spacing w:after="0"/>
        <w:ind w:left="993" w:right="-852"/>
        <w:jc w:val="both"/>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Assignment</w:t>
      </w:r>
    </w:p>
    <w:p w14:paraId="191239BD"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6B3DCBFE"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The supplier shall not assign, in whole or in part, its obligations to perform under the contract, except with the purchaser’s prior written consent.  </w:t>
      </w:r>
    </w:p>
    <w:p w14:paraId="3CC7C24A"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p>
    <w:p w14:paraId="567563D4" w14:textId="77777777" w:rsidR="003600A9" w:rsidRPr="00F636DD" w:rsidRDefault="003600A9" w:rsidP="003600A9">
      <w:pPr>
        <w:pStyle w:val="ListParagraph"/>
        <w:numPr>
          <w:ilvl w:val="0"/>
          <w:numId w:val="37"/>
        </w:numPr>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Subcontracts </w:t>
      </w:r>
    </w:p>
    <w:p w14:paraId="708398C6"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r w:rsidRPr="00F636DD">
        <w:rPr>
          <w:rFonts w:ascii="Arial" w:eastAsia="Calibri" w:hAnsi="Arial" w:cs="Arial"/>
          <w:color w:val="000000"/>
          <w:sz w:val="12"/>
          <w:szCs w:val="12"/>
          <w:lang w:eastAsia="en-ZA"/>
        </w:rPr>
        <w:tab/>
        <w:t xml:space="preserve">  </w:t>
      </w:r>
    </w:p>
    <w:p w14:paraId="0388DF31"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4E706A3"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p>
    <w:p w14:paraId="1DF658A9" w14:textId="77777777" w:rsidR="003600A9" w:rsidRPr="00F636DD" w:rsidRDefault="003600A9" w:rsidP="003600A9">
      <w:pPr>
        <w:pStyle w:val="ListParagraph"/>
        <w:numPr>
          <w:ilvl w:val="0"/>
          <w:numId w:val="37"/>
        </w:numPr>
        <w:spacing w:after="0"/>
        <w:ind w:left="993" w:right="-852"/>
        <w:jc w:val="both"/>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 xml:space="preserve"> Delays in the supplier's performance</w:t>
      </w:r>
    </w:p>
    <w:p w14:paraId="0EB3FCC7"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r w:rsidRPr="00F636DD">
        <w:rPr>
          <w:rFonts w:ascii="Arial" w:eastAsia="Calibri" w:hAnsi="Arial" w:cs="Arial"/>
          <w:color w:val="000000"/>
          <w:sz w:val="12"/>
          <w:szCs w:val="12"/>
          <w:lang w:eastAsia="en-ZA"/>
        </w:rPr>
        <w:tab/>
        <w:t xml:space="preserve">  </w:t>
      </w:r>
    </w:p>
    <w:p w14:paraId="29F5064E"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Delivery of the goods and performance of services shall be made by the supplier in accordance with the time schedule prescribed by the purchaser in the contract.  </w:t>
      </w:r>
    </w:p>
    <w:p w14:paraId="37FFB807"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6843A847"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069B8D6E"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188D5C14"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No provision in a contract shall be deemed to prohibit the obtaining of supplies or services from a national department, provincial department, or a local authority.  </w:t>
      </w:r>
    </w:p>
    <w:p w14:paraId="021217B4"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0B23FCDB"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EA81454"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1120E93F"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lastRenderedPageBreak/>
        <w:t xml:space="preserve">Except as provided under GCC Clause 25, a delay by the supplier in the performance of its delivery obligations shall render the supplier liable to the imposition of penalties, pursuant to  </w:t>
      </w:r>
    </w:p>
    <w:p w14:paraId="36A0E17E"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GCC Clause 22, unless an extension of time is agreed upon pursuant to GCC Clause 21.2 without the application of penalties.  </w:t>
      </w:r>
    </w:p>
    <w:p w14:paraId="54F75CD0"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p>
    <w:p w14:paraId="30B080B0"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7E45B3B4"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p>
    <w:p w14:paraId="530C0370" w14:textId="77777777" w:rsidR="003600A9" w:rsidRPr="00F636DD" w:rsidRDefault="003600A9" w:rsidP="003600A9">
      <w:pPr>
        <w:pStyle w:val="ListParagraph"/>
        <w:numPr>
          <w:ilvl w:val="0"/>
          <w:numId w:val="37"/>
        </w:numPr>
        <w:spacing w:after="0"/>
        <w:ind w:left="993" w:right="-852"/>
        <w:jc w:val="both"/>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 xml:space="preserve"> Penalties </w:t>
      </w:r>
    </w:p>
    <w:p w14:paraId="0EECD40E"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2E8FD3EF"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14:paraId="5EC2502A"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5F8A3B04" w14:textId="77777777" w:rsidR="003600A9" w:rsidRPr="00F636DD" w:rsidRDefault="003600A9" w:rsidP="003600A9">
      <w:pPr>
        <w:pStyle w:val="ListParagraph"/>
        <w:numPr>
          <w:ilvl w:val="0"/>
          <w:numId w:val="37"/>
        </w:numPr>
        <w:spacing w:after="0"/>
        <w:ind w:left="993" w:right="-852"/>
        <w:jc w:val="both"/>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 xml:space="preserve"> Termination of default</w:t>
      </w:r>
    </w:p>
    <w:p w14:paraId="5506E789"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04ED5FDE"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p>
    <w:p w14:paraId="21838D1C"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The purchaser, without prejudice to any other remedy for breach of contract, by written notice of default sent to the supplier, may terminate this contract in whole or in part:  </w:t>
      </w:r>
    </w:p>
    <w:p w14:paraId="4EC92D42"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16DA1EC3" w14:textId="77777777" w:rsidR="003600A9" w:rsidRPr="00F636DD" w:rsidRDefault="003600A9" w:rsidP="003600A9">
      <w:pPr>
        <w:pStyle w:val="ListParagraph"/>
        <w:numPr>
          <w:ilvl w:val="0"/>
          <w:numId w:val="36"/>
        </w:numPr>
        <w:spacing w:after="0"/>
        <w:ind w:left="993" w:right="-852" w:firstLine="0"/>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if the supplier fails to deliver any or </w:t>
      </w:r>
      <w:proofErr w:type="gramStart"/>
      <w:r w:rsidRPr="00F636DD">
        <w:rPr>
          <w:rFonts w:ascii="Arial" w:eastAsia="Calibri" w:hAnsi="Arial" w:cs="Arial"/>
          <w:color w:val="000000"/>
          <w:sz w:val="12"/>
          <w:szCs w:val="12"/>
          <w:lang w:eastAsia="en-ZA"/>
        </w:rPr>
        <w:t>all of</w:t>
      </w:r>
      <w:proofErr w:type="gramEnd"/>
      <w:r w:rsidRPr="00F636DD">
        <w:rPr>
          <w:rFonts w:ascii="Arial" w:eastAsia="Calibri" w:hAnsi="Arial" w:cs="Arial"/>
          <w:color w:val="000000"/>
          <w:sz w:val="12"/>
          <w:szCs w:val="12"/>
          <w:lang w:eastAsia="en-ZA"/>
        </w:rPr>
        <w:t xml:space="preserve"> the goods within the period(s) </w:t>
      </w:r>
    </w:p>
    <w:p w14:paraId="48DAD3E4" w14:textId="181C903F"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specified in the contract, or within any extension thereof granted by the purchaser pursuant to GCC Clause </w:t>
      </w:r>
      <w:r w:rsidR="00E548E7" w:rsidRPr="00F636DD">
        <w:rPr>
          <w:rFonts w:ascii="Arial" w:eastAsia="Calibri" w:hAnsi="Arial" w:cs="Arial"/>
          <w:color w:val="000000"/>
          <w:sz w:val="12"/>
          <w:szCs w:val="12"/>
          <w:lang w:eastAsia="en-ZA"/>
        </w:rPr>
        <w:t>21.2.</w:t>
      </w:r>
      <w:r w:rsidRPr="00F636DD">
        <w:rPr>
          <w:rFonts w:ascii="Arial" w:eastAsia="Calibri" w:hAnsi="Arial" w:cs="Arial"/>
          <w:color w:val="000000"/>
          <w:sz w:val="12"/>
          <w:szCs w:val="12"/>
          <w:lang w:eastAsia="en-ZA"/>
        </w:rPr>
        <w:t xml:space="preserve">   </w:t>
      </w:r>
    </w:p>
    <w:p w14:paraId="0DFF9C63"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(b) If the Supplier fails to perform any other obligation(s) under the contract; or  </w:t>
      </w:r>
    </w:p>
    <w:p w14:paraId="221F2B2D"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(c) If the supplier, in the judgment of the purchaser, has engaged in corrupt or fraudulent practices in competing for or in executing the contract. </w:t>
      </w:r>
    </w:p>
    <w:p w14:paraId="20C83371" w14:textId="77777777" w:rsidR="003600A9" w:rsidRPr="00F636DD" w:rsidRDefault="003600A9" w:rsidP="003600A9">
      <w:pPr>
        <w:spacing w:after="0"/>
        <w:ind w:left="993" w:right="-852"/>
        <w:jc w:val="both"/>
        <w:rPr>
          <w:rFonts w:ascii="Arial" w:eastAsia="Calibri" w:hAnsi="Arial" w:cs="Arial"/>
          <w:color w:val="000000"/>
          <w:sz w:val="12"/>
          <w:szCs w:val="12"/>
          <w:lang w:eastAsia="en-ZA"/>
        </w:rPr>
      </w:pPr>
    </w:p>
    <w:p w14:paraId="3B6A4494"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In the event the purchaser terminates the contract in whole or in part, the purchaser may procure, upon such terms and in such manner as it deems appropriate, goods, works or services </w:t>
      </w:r>
      <w:proofErr w:type="gramStart"/>
      <w:r w:rsidRPr="00F636DD">
        <w:rPr>
          <w:rFonts w:ascii="Arial" w:eastAsia="Calibri" w:hAnsi="Arial" w:cs="Arial"/>
          <w:color w:val="000000"/>
          <w:sz w:val="12"/>
          <w:szCs w:val="12"/>
          <w:lang w:eastAsia="en-ZA"/>
        </w:rPr>
        <w:t>similar to</w:t>
      </w:r>
      <w:proofErr w:type="gramEnd"/>
      <w:r w:rsidRPr="00F636DD">
        <w:rPr>
          <w:rFonts w:ascii="Arial" w:eastAsia="Calibri" w:hAnsi="Arial" w:cs="Arial"/>
          <w:color w:val="000000"/>
          <w:sz w:val="12"/>
          <w:szCs w:val="12"/>
          <w:lang w:eastAsia="en-ZA"/>
        </w:rPr>
        <w:t xml:space="preserve"> those undelivered, and the supplier shall be liable to the purchaser for any excess costs for such similar goods, works or services. However, the supplier shall continue performance of the contract to the extent not terminated.</w:t>
      </w:r>
    </w:p>
    <w:p w14:paraId="76D5A306"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7CDC2565"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24939C96"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4DEAFAF0" w14:textId="63A592B6"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If a purchaser intends imposing a restriction on a supplier or any person associated with the supplier, the supplier will be allowed </w:t>
      </w:r>
      <w:proofErr w:type="gramStart"/>
      <w:r w:rsidR="006A13CE" w:rsidRPr="00F636DD">
        <w:rPr>
          <w:rFonts w:ascii="Arial" w:eastAsia="Calibri" w:hAnsi="Arial" w:cs="Arial"/>
          <w:color w:val="000000"/>
          <w:sz w:val="12"/>
          <w:szCs w:val="12"/>
          <w:lang w:eastAsia="en-ZA"/>
        </w:rPr>
        <w:t>a time</w:t>
      </w:r>
      <w:r w:rsidRPr="00F636DD">
        <w:rPr>
          <w:rFonts w:ascii="Arial" w:eastAsia="Calibri" w:hAnsi="Arial" w:cs="Arial"/>
          <w:color w:val="000000"/>
          <w:sz w:val="12"/>
          <w:szCs w:val="12"/>
          <w:lang w:eastAsia="en-ZA"/>
        </w:rPr>
        <w:t xml:space="preserve"> </w:t>
      </w:r>
      <w:r w:rsidR="006A13CE">
        <w:rPr>
          <w:rFonts w:ascii="Arial" w:eastAsia="Calibri" w:hAnsi="Arial" w:cs="Arial"/>
          <w:color w:val="000000"/>
          <w:sz w:val="12"/>
          <w:szCs w:val="12"/>
          <w:lang w:eastAsia="en-ZA"/>
        </w:rPr>
        <w:t>period</w:t>
      </w:r>
      <w:proofErr w:type="gramEnd"/>
      <w:r w:rsidR="006A13CE">
        <w:rPr>
          <w:rFonts w:ascii="Arial" w:eastAsia="Calibri" w:hAnsi="Arial" w:cs="Arial"/>
          <w:color w:val="000000"/>
          <w:sz w:val="12"/>
          <w:szCs w:val="12"/>
          <w:lang w:eastAsia="en-ZA"/>
        </w:rPr>
        <w:t xml:space="preserve"> </w:t>
      </w:r>
      <w:r w:rsidRPr="00F636DD">
        <w:rPr>
          <w:rFonts w:ascii="Arial" w:eastAsia="Calibri" w:hAnsi="Arial" w:cs="Arial"/>
          <w:color w:val="000000"/>
          <w:sz w:val="12"/>
          <w:szCs w:val="12"/>
          <w:lang w:eastAsia="en-ZA"/>
        </w:rPr>
        <w:t xml:space="preserve">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4AA997DD"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6733C87B"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w:t>
      </w:r>
    </w:p>
    <w:p w14:paraId="489F16A9"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person the first-mentioned person, is or was in the opinion of the Accounting Officer / Authority actively associated.  </w:t>
      </w:r>
    </w:p>
    <w:p w14:paraId="1A353487"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062CDE70"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If a restriction is imposed, the purchaser must, within five (5) working days of such imposition, furnish the National Treasury, with the following information:  </w:t>
      </w:r>
    </w:p>
    <w:p w14:paraId="025E156E" w14:textId="56398164"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w:t>
      </w:r>
      <w:proofErr w:type="spellStart"/>
      <w:r w:rsidRPr="00F636DD">
        <w:rPr>
          <w:rFonts w:ascii="Arial" w:eastAsia="Calibri" w:hAnsi="Arial" w:cs="Arial"/>
          <w:color w:val="000000"/>
          <w:sz w:val="12"/>
          <w:szCs w:val="12"/>
          <w:lang w:eastAsia="en-ZA"/>
        </w:rPr>
        <w:t>i</w:t>
      </w:r>
      <w:proofErr w:type="spellEnd"/>
      <w:r w:rsidRPr="00F636DD">
        <w:rPr>
          <w:rFonts w:ascii="Arial" w:eastAsia="Calibri" w:hAnsi="Arial" w:cs="Arial"/>
          <w:color w:val="000000"/>
          <w:sz w:val="12"/>
          <w:szCs w:val="12"/>
          <w:lang w:eastAsia="en-ZA"/>
        </w:rPr>
        <w:t xml:space="preserve">) the name and address of the supplier and / or person restricted by the </w:t>
      </w:r>
      <w:r w:rsidR="006A13CE" w:rsidRPr="00F636DD">
        <w:rPr>
          <w:rFonts w:ascii="Arial" w:eastAsia="Calibri" w:hAnsi="Arial" w:cs="Arial"/>
          <w:color w:val="000000"/>
          <w:sz w:val="12"/>
          <w:szCs w:val="12"/>
          <w:lang w:eastAsia="en-ZA"/>
        </w:rPr>
        <w:t>purchaser.</w:t>
      </w:r>
      <w:r w:rsidRPr="00F636DD">
        <w:rPr>
          <w:rFonts w:ascii="Arial" w:eastAsia="Calibri" w:hAnsi="Arial" w:cs="Arial"/>
          <w:color w:val="000000"/>
          <w:sz w:val="12"/>
          <w:szCs w:val="12"/>
          <w:lang w:eastAsia="en-ZA"/>
        </w:rPr>
        <w:t xml:space="preserve">  </w:t>
      </w:r>
    </w:p>
    <w:p w14:paraId="6E68CCEA"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(ii) the date of commencement of the restriction  </w:t>
      </w:r>
    </w:p>
    <w:p w14:paraId="458A1071"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(iii) the period of restriction; and (iv) the reasons for the restriction.   </w:t>
      </w:r>
    </w:p>
    <w:p w14:paraId="5CA58AF4"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55D08C8E"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These details will be loaded in the National Treasury’s central database of suppliers or persons prohibited from doing business with the public sector.  </w:t>
      </w:r>
    </w:p>
    <w:p w14:paraId="3CACFC3A"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53551256" w14:textId="692FF08C"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r w:rsidR="006A13CE" w:rsidRPr="00F636DD">
        <w:rPr>
          <w:rFonts w:ascii="Arial" w:eastAsia="Calibri" w:hAnsi="Arial" w:cs="Arial"/>
          <w:color w:val="000000"/>
          <w:sz w:val="12"/>
          <w:szCs w:val="12"/>
          <w:lang w:eastAsia="en-ZA"/>
        </w:rPr>
        <w:t>restriction,</w:t>
      </w:r>
      <w:r w:rsidRPr="00F636DD">
        <w:rPr>
          <w:rFonts w:ascii="Arial" w:eastAsia="Calibri" w:hAnsi="Arial" w:cs="Arial"/>
          <w:color w:val="000000"/>
          <w:sz w:val="12"/>
          <w:szCs w:val="12"/>
          <w:lang w:eastAsia="en-ZA"/>
        </w:rPr>
        <w:t xml:space="preserve"> and each case will be dealt with on its own merits.  According to section 32 of the Act the Register must be open to the public. The Register can be perused on the National Treasury website.  </w:t>
      </w:r>
    </w:p>
    <w:p w14:paraId="01AD6236"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p>
    <w:p w14:paraId="739D537B" w14:textId="77777777" w:rsidR="003600A9" w:rsidRPr="00F636DD" w:rsidRDefault="003600A9" w:rsidP="003600A9">
      <w:pPr>
        <w:pStyle w:val="ListParagraph"/>
        <w:numPr>
          <w:ilvl w:val="0"/>
          <w:numId w:val="37"/>
        </w:numPr>
        <w:spacing w:after="0"/>
        <w:ind w:left="993" w:right="-852"/>
        <w:jc w:val="both"/>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Anti-dumping and</w:t>
      </w:r>
    </w:p>
    <w:p w14:paraId="759899C8"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7A508769"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When, after the date of bid, provisional payments are required, or </w:t>
      </w:r>
    </w:p>
    <w:p w14:paraId="7E67CDCA"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countervailing duties and rights.  </w:t>
      </w:r>
    </w:p>
    <w:p w14:paraId="6F4EA7F4"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F636DD">
        <w:rPr>
          <w:rFonts w:ascii="Arial" w:eastAsia="Calibri" w:hAnsi="Arial" w:cs="Arial"/>
          <w:color w:val="000000"/>
          <w:sz w:val="12"/>
          <w:szCs w:val="12"/>
          <w:lang w:eastAsia="en-ZA"/>
        </w:rPr>
        <w:t>for the amount of</w:t>
      </w:r>
      <w:proofErr w:type="gramEnd"/>
      <w:r w:rsidRPr="00F636DD">
        <w:rPr>
          <w:rFonts w:ascii="Arial" w:eastAsia="Calibri" w:hAnsi="Arial" w:cs="Arial"/>
          <w:color w:val="000000"/>
          <w:sz w:val="12"/>
          <w:szCs w:val="12"/>
          <w:lang w:eastAsia="en-ZA"/>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 </w:t>
      </w:r>
    </w:p>
    <w:p w14:paraId="378E394C" w14:textId="77777777" w:rsidR="003600A9" w:rsidRPr="00F636DD" w:rsidRDefault="003600A9" w:rsidP="003600A9">
      <w:pPr>
        <w:spacing w:after="0"/>
        <w:ind w:left="993" w:right="-852"/>
        <w:rPr>
          <w:rFonts w:ascii="Arial" w:eastAsia="Calibri" w:hAnsi="Arial" w:cs="Arial"/>
          <w:color w:val="000000"/>
          <w:sz w:val="12"/>
          <w:szCs w:val="12"/>
          <w:lang w:eastAsia="en-ZA"/>
        </w:rPr>
      </w:pPr>
    </w:p>
    <w:p w14:paraId="6638E39C" w14:textId="77777777" w:rsidR="003600A9" w:rsidRPr="00F636DD" w:rsidRDefault="003600A9" w:rsidP="003600A9">
      <w:pPr>
        <w:pStyle w:val="ListParagraph"/>
        <w:numPr>
          <w:ilvl w:val="0"/>
          <w:numId w:val="37"/>
        </w:numPr>
        <w:spacing w:after="0"/>
        <w:ind w:left="993" w:right="-852"/>
        <w:jc w:val="both"/>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 xml:space="preserve"> Force Majeure </w:t>
      </w:r>
      <w:r w:rsidRPr="00F636DD">
        <w:rPr>
          <w:rFonts w:ascii="Arial" w:eastAsia="Calibri" w:hAnsi="Arial" w:cs="Arial"/>
          <w:b/>
          <w:bCs/>
          <w:color w:val="000000"/>
          <w:sz w:val="12"/>
          <w:szCs w:val="12"/>
          <w:lang w:eastAsia="en-ZA"/>
        </w:rPr>
        <w:tab/>
        <w:t xml:space="preserve"> </w:t>
      </w:r>
    </w:p>
    <w:p w14:paraId="2F80D10F" w14:textId="77777777" w:rsidR="003600A9" w:rsidRPr="00F636DD" w:rsidRDefault="003600A9" w:rsidP="003600A9">
      <w:pPr>
        <w:spacing w:after="0"/>
        <w:ind w:left="993" w:right="-852"/>
        <w:jc w:val="both"/>
        <w:rPr>
          <w:rFonts w:ascii="Arial" w:eastAsia="Calibri" w:hAnsi="Arial" w:cs="Arial"/>
          <w:b/>
          <w:bCs/>
          <w:color w:val="000000"/>
          <w:sz w:val="12"/>
          <w:szCs w:val="12"/>
          <w:lang w:eastAsia="en-ZA"/>
        </w:rPr>
      </w:pPr>
    </w:p>
    <w:p w14:paraId="7BE0E9D0"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E76C7B2"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2DD7F0AD"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038DDCF" w14:textId="77777777" w:rsidR="003600A9" w:rsidRPr="00F636DD" w:rsidRDefault="003600A9" w:rsidP="003600A9">
      <w:pPr>
        <w:pStyle w:val="ListParagraph"/>
        <w:ind w:left="993" w:right="-852"/>
        <w:rPr>
          <w:rFonts w:ascii="Arial" w:eastAsia="Calibri" w:hAnsi="Arial" w:cs="Arial"/>
          <w:color w:val="000000"/>
          <w:sz w:val="12"/>
          <w:szCs w:val="12"/>
          <w:lang w:eastAsia="en-ZA"/>
        </w:rPr>
      </w:pPr>
    </w:p>
    <w:p w14:paraId="30A23A8C" w14:textId="77777777" w:rsidR="003600A9" w:rsidRPr="00F636DD" w:rsidRDefault="003600A9" w:rsidP="003600A9">
      <w:pPr>
        <w:pStyle w:val="ListParagraph"/>
        <w:numPr>
          <w:ilvl w:val="0"/>
          <w:numId w:val="37"/>
        </w:numPr>
        <w:spacing w:after="0"/>
        <w:ind w:left="993" w:right="-852"/>
        <w:jc w:val="both"/>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 xml:space="preserve">Termination for insolvency </w:t>
      </w:r>
    </w:p>
    <w:p w14:paraId="5AACD95C"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341B89B8"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1F7F35E2"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6E42D100" w14:textId="77777777" w:rsidR="003600A9" w:rsidRPr="00F636DD" w:rsidRDefault="003600A9" w:rsidP="003600A9">
      <w:pPr>
        <w:pStyle w:val="ListParagraph"/>
        <w:numPr>
          <w:ilvl w:val="0"/>
          <w:numId w:val="37"/>
        </w:numPr>
        <w:spacing w:after="0"/>
        <w:ind w:left="993" w:right="-852"/>
        <w:jc w:val="both"/>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Settlement of Disputes</w:t>
      </w:r>
    </w:p>
    <w:p w14:paraId="1458EC28"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p>
    <w:p w14:paraId="32687773"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If any dispute or difference of any kind whatsoever arises between the purchaser and the supplier about or arising out of the contract, the parties shall make every effort to resolve amicably such dispute or difference by mutual consultation.  </w:t>
      </w:r>
    </w:p>
    <w:p w14:paraId="6CBB441A"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r w:rsidRPr="00F636DD">
        <w:rPr>
          <w:rFonts w:ascii="Arial" w:eastAsia="Calibri" w:hAnsi="Arial" w:cs="Arial"/>
          <w:color w:val="000000"/>
          <w:sz w:val="12"/>
          <w:szCs w:val="12"/>
          <w:lang w:eastAsia="en-ZA"/>
        </w:rPr>
        <w:tab/>
        <w:t xml:space="preserve">  </w:t>
      </w:r>
    </w:p>
    <w:p w14:paraId="673084AA"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4B5E6B43"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r w:rsidRPr="00F636DD">
        <w:rPr>
          <w:rFonts w:ascii="Arial" w:eastAsia="Calibri" w:hAnsi="Arial" w:cs="Arial"/>
          <w:color w:val="000000"/>
          <w:sz w:val="12"/>
          <w:szCs w:val="12"/>
          <w:lang w:eastAsia="en-ZA"/>
        </w:rPr>
        <w:tab/>
        <w:t xml:space="preserve">  </w:t>
      </w:r>
    </w:p>
    <w:p w14:paraId="0045CCB3"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Should it not be possible to settle a dispute by means of mediation, it may be settled in a South African court of law.  </w:t>
      </w:r>
    </w:p>
    <w:p w14:paraId="10CA9CF6"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r w:rsidRPr="00F636DD">
        <w:rPr>
          <w:rFonts w:ascii="Arial" w:eastAsia="Calibri" w:hAnsi="Arial" w:cs="Arial"/>
          <w:color w:val="000000"/>
          <w:sz w:val="12"/>
          <w:szCs w:val="12"/>
          <w:lang w:eastAsia="en-ZA"/>
        </w:rPr>
        <w:tab/>
        <w:t xml:space="preserve">  </w:t>
      </w:r>
    </w:p>
    <w:p w14:paraId="47F44A1B"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Mediation proceedings shall be conducted in accordance with the rules of procedure specified in the SCC.  </w:t>
      </w:r>
    </w:p>
    <w:p w14:paraId="01CBD39F"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r w:rsidRPr="00F636DD">
        <w:rPr>
          <w:rFonts w:ascii="Arial" w:eastAsia="Calibri" w:hAnsi="Arial" w:cs="Arial"/>
          <w:color w:val="000000"/>
          <w:sz w:val="12"/>
          <w:szCs w:val="12"/>
          <w:lang w:eastAsia="en-ZA"/>
        </w:rPr>
        <w:tab/>
        <w:t xml:space="preserve">  </w:t>
      </w:r>
    </w:p>
    <w:p w14:paraId="03823057"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Notwithstanding any reference to mediation and/or court proceedings herein,   </w:t>
      </w:r>
    </w:p>
    <w:p w14:paraId="34852837"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r w:rsidRPr="00F636DD">
        <w:rPr>
          <w:rFonts w:ascii="Arial" w:eastAsia="Calibri" w:hAnsi="Arial" w:cs="Arial"/>
          <w:color w:val="000000"/>
          <w:sz w:val="12"/>
          <w:szCs w:val="12"/>
          <w:lang w:eastAsia="en-ZA"/>
        </w:rPr>
        <w:tab/>
        <w:t xml:space="preserve">  </w:t>
      </w:r>
    </w:p>
    <w:p w14:paraId="73648FB3"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(a)the parties shall continue to perform their respective obligations under the contract unless they otherwise agree; and (b) the purchaser shall pay the supplier any monies </w:t>
      </w:r>
    </w:p>
    <w:p w14:paraId="73E9ACCA"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due the supplier.  </w:t>
      </w:r>
    </w:p>
    <w:p w14:paraId="6696B30C"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p>
    <w:p w14:paraId="1474CEDB" w14:textId="77777777" w:rsidR="003600A9" w:rsidRPr="00F636DD" w:rsidRDefault="003600A9" w:rsidP="003600A9">
      <w:pPr>
        <w:pStyle w:val="ListParagraph"/>
        <w:numPr>
          <w:ilvl w:val="0"/>
          <w:numId w:val="37"/>
        </w:numPr>
        <w:spacing w:after="0"/>
        <w:ind w:left="993" w:right="-852"/>
        <w:jc w:val="both"/>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 xml:space="preserve">Limitation of liability  </w:t>
      </w:r>
    </w:p>
    <w:p w14:paraId="60305843"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p>
    <w:p w14:paraId="39B6DEBA" w14:textId="2FCBF2FD"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Except in cases of criminal negligence or wilful misconduct, and in the case of infringement pursuant to Clause </w:t>
      </w:r>
      <w:r w:rsidR="006A13CE" w:rsidRPr="00F636DD">
        <w:rPr>
          <w:rFonts w:ascii="Arial" w:eastAsia="Calibri" w:hAnsi="Arial" w:cs="Arial"/>
          <w:color w:val="000000"/>
          <w:sz w:val="12"/>
          <w:szCs w:val="12"/>
          <w:lang w:eastAsia="en-ZA"/>
        </w:rPr>
        <w:t>6.</w:t>
      </w:r>
      <w:r w:rsidRPr="00F636DD">
        <w:rPr>
          <w:rFonts w:ascii="Arial" w:eastAsia="Calibri" w:hAnsi="Arial" w:cs="Arial"/>
          <w:color w:val="000000"/>
          <w:sz w:val="12"/>
          <w:szCs w:val="12"/>
          <w:lang w:eastAsia="en-ZA"/>
        </w:rPr>
        <w:t xml:space="preserve">  </w:t>
      </w:r>
    </w:p>
    <w:p w14:paraId="378B5DFD" w14:textId="77777777" w:rsidR="003600A9" w:rsidRPr="00F636DD" w:rsidRDefault="003600A9" w:rsidP="003600A9">
      <w:pPr>
        <w:pStyle w:val="ListParagraph"/>
        <w:numPr>
          <w:ilvl w:val="0"/>
          <w:numId w:val="38"/>
        </w:numPr>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78A17345"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64D01F64" w14:textId="77777777" w:rsidR="003600A9" w:rsidRPr="00F636DD" w:rsidRDefault="003600A9" w:rsidP="003600A9">
      <w:pPr>
        <w:pStyle w:val="ListParagraph"/>
        <w:numPr>
          <w:ilvl w:val="0"/>
          <w:numId w:val="38"/>
        </w:numPr>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1F512CF3" w14:textId="77777777" w:rsidR="003600A9" w:rsidRPr="00F636DD" w:rsidRDefault="003600A9" w:rsidP="003600A9">
      <w:pPr>
        <w:spacing w:after="0"/>
        <w:ind w:left="993" w:right="-852"/>
        <w:jc w:val="both"/>
        <w:rPr>
          <w:rFonts w:ascii="Arial" w:eastAsia="Calibri" w:hAnsi="Arial" w:cs="Arial"/>
          <w:color w:val="000000"/>
          <w:sz w:val="12"/>
          <w:szCs w:val="12"/>
          <w:lang w:eastAsia="en-ZA"/>
        </w:rPr>
      </w:pPr>
    </w:p>
    <w:p w14:paraId="08363628" w14:textId="77777777" w:rsidR="003600A9" w:rsidRPr="00F636DD" w:rsidRDefault="003600A9" w:rsidP="003600A9">
      <w:pPr>
        <w:pStyle w:val="ListParagraph"/>
        <w:numPr>
          <w:ilvl w:val="0"/>
          <w:numId w:val="37"/>
        </w:numPr>
        <w:spacing w:after="0"/>
        <w:ind w:left="993" w:right="-852"/>
        <w:jc w:val="both"/>
        <w:rPr>
          <w:rFonts w:ascii="Arial" w:eastAsia="Calibri" w:hAnsi="Arial" w:cs="Arial"/>
          <w:color w:val="000000"/>
          <w:sz w:val="12"/>
          <w:szCs w:val="12"/>
          <w:lang w:eastAsia="en-ZA"/>
        </w:rPr>
      </w:pPr>
      <w:r w:rsidRPr="00F636DD">
        <w:rPr>
          <w:rFonts w:ascii="Arial" w:eastAsia="Calibri" w:hAnsi="Arial" w:cs="Arial"/>
          <w:b/>
          <w:bCs/>
          <w:color w:val="000000"/>
          <w:sz w:val="12"/>
          <w:szCs w:val="12"/>
          <w:lang w:eastAsia="en-ZA"/>
        </w:rPr>
        <w:t>Governing language</w:t>
      </w:r>
      <w:r w:rsidRPr="00F636DD">
        <w:rPr>
          <w:rFonts w:ascii="Arial" w:eastAsia="Calibri" w:hAnsi="Arial" w:cs="Arial"/>
          <w:color w:val="000000"/>
          <w:sz w:val="12"/>
          <w:szCs w:val="12"/>
          <w:lang w:eastAsia="en-ZA"/>
        </w:rPr>
        <w:t xml:space="preserve">  </w:t>
      </w:r>
    </w:p>
    <w:p w14:paraId="22C841C6"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p>
    <w:p w14:paraId="779006F8"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The contract shall be written in English. All correspondence and other documents pertaining to the contract that is exchanged by the parties shall also be written in English.  </w:t>
      </w:r>
    </w:p>
    <w:p w14:paraId="6B684137"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199AD531" w14:textId="77777777" w:rsidR="003600A9" w:rsidRPr="00F636DD" w:rsidRDefault="003600A9" w:rsidP="003600A9">
      <w:pPr>
        <w:pStyle w:val="ListParagraph"/>
        <w:numPr>
          <w:ilvl w:val="0"/>
          <w:numId w:val="37"/>
        </w:numPr>
        <w:spacing w:after="0"/>
        <w:ind w:left="993" w:right="-852"/>
        <w:jc w:val="both"/>
        <w:rPr>
          <w:rFonts w:ascii="Arial" w:eastAsia="Calibri" w:hAnsi="Arial" w:cs="Arial"/>
          <w:b/>
          <w:bCs/>
          <w:color w:val="000000"/>
          <w:sz w:val="12"/>
          <w:szCs w:val="12"/>
          <w:lang w:eastAsia="en-ZA"/>
        </w:rPr>
      </w:pPr>
      <w:r w:rsidRPr="00F636DD">
        <w:rPr>
          <w:rFonts w:ascii="Arial" w:eastAsia="Calibri" w:hAnsi="Arial" w:cs="Arial"/>
          <w:color w:val="000000"/>
          <w:sz w:val="12"/>
          <w:szCs w:val="12"/>
          <w:lang w:eastAsia="en-ZA"/>
        </w:rPr>
        <w:t xml:space="preserve"> </w:t>
      </w:r>
      <w:r w:rsidRPr="00F636DD">
        <w:rPr>
          <w:rFonts w:ascii="Arial" w:eastAsia="Calibri" w:hAnsi="Arial" w:cs="Arial"/>
          <w:b/>
          <w:bCs/>
          <w:color w:val="000000"/>
          <w:sz w:val="12"/>
          <w:szCs w:val="12"/>
          <w:lang w:eastAsia="en-ZA"/>
        </w:rPr>
        <w:t xml:space="preserve">Applicable law </w:t>
      </w:r>
    </w:p>
    <w:p w14:paraId="63F1762A"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p>
    <w:p w14:paraId="414F2065"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The contract shall be interpreted in accordance with South African laws, unless otherwise specified in SCC.  </w:t>
      </w:r>
    </w:p>
    <w:p w14:paraId="139A9531"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2C5A2BC1" w14:textId="77777777" w:rsidR="003600A9" w:rsidRPr="00F636DD" w:rsidRDefault="003600A9" w:rsidP="003600A9">
      <w:pPr>
        <w:pStyle w:val="ListParagraph"/>
        <w:numPr>
          <w:ilvl w:val="0"/>
          <w:numId w:val="37"/>
        </w:numPr>
        <w:spacing w:after="0"/>
        <w:ind w:left="993" w:right="-852"/>
        <w:jc w:val="both"/>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 xml:space="preserve"> Notices  </w:t>
      </w:r>
    </w:p>
    <w:p w14:paraId="1A4D525F"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Every written acceptance of a bid shall be posted to the supplier concerned by registered or certified mail and any other notice to him shall be posted by ordinary mail to the address furnished</w:t>
      </w:r>
    </w:p>
    <w:p w14:paraId="235DD663"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in his bid or to the address notified later by him in writing and such posting shall be deemed to be proper service of such notice  </w:t>
      </w:r>
    </w:p>
    <w:p w14:paraId="61F65F91"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43BD2214"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The time mentioned in the contract documents for performing any act after such aforesaid notice has been given, shall be reckoned from the date of posting of such notice.  </w:t>
      </w:r>
    </w:p>
    <w:p w14:paraId="49D14264"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7BECCA18" w14:textId="77777777" w:rsidR="003600A9" w:rsidRPr="00F636DD" w:rsidRDefault="003600A9" w:rsidP="003600A9">
      <w:pPr>
        <w:pStyle w:val="ListParagraph"/>
        <w:numPr>
          <w:ilvl w:val="0"/>
          <w:numId w:val="37"/>
        </w:numPr>
        <w:spacing w:after="0"/>
        <w:ind w:left="993" w:right="-852"/>
        <w:jc w:val="both"/>
        <w:rPr>
          <w:rFonts w:ascii="Arial" w:eastAsia="Calibri" w:hAnsi="Arial" w:cs="Arial"/>
          <w:b/>
          <w:bCs/>
          <w:color w:val="000000"/>
          <w:sz w:val="12"/>
          <w:szCs w:val="12"/>
          <w:lang w:eastAsia="en-ZA"/>
        </w:rPr>
      </w:pPr>
      <w:r w:rsidRPr="00F636DD">
        <w:rPr>
          <w:rFonts w:ascii="Arial" w:eastAsia="Calibri" w:hAnsi="Arial" w:cs="Arial"/>
          <w:color w:val="000000"/>
          <w:sz w:val="12"/>
          <w:szCs w:val="12"/>
          <w:lang w:eastAsia="en-ZA"/>
        </w:rPr>
        <w:t xml:space="preserve"> </w:t>
      </w:r>
      <w:r w:rsidRPr="00F636DD">
        <w:rPr>
          <w:rFonts w:ascii="Arial" w:eastAsia="Calibri" w:hAnsi="Arial" w:cs="Arial"/>
          <w:b/>
          <w:bCs/>
          <w:color w:val="000000"/>
          <w:sz w:val="12"/>
          <w:szCs w:val="12"/>
          <w:lang w:eastAsia="en-ZA"/>
        </w:rPr>
        <w:t xml:space="preserve">Taxes and duties  </w:t>
      </w:r>
    </w:p>
    <w:p w14:paraId="4611FDC5"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p>
    <w:p w14:paraId="3B413C91"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A foreign supplier shall be entirely responsible for all taxes, stamp, duties, license fees, and other such levies imposed outside the country.    </w:t>
      </w:r>
    </w:p>
    <w:p w14:paraId="50BD63E3"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0CADD3CF"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A local supplier shall be entirely responsible for all taxes, duties, license fees, etc., incurred until delivery of the contracted goods to the purchaser.  </w:t>
      </w:r>
    </w:p>
    <w:p w14:paraId="03A36599" w14:textId="77777777" w:rsidR="003600A9" w:rsidRPr="00F636DD" w:rsidRDefault="003600A9" w:rsidP="003600A9">
      <w:pPr>
        <w:pStyle w:val="ListParagraph"/>
        <w:numPr>
          <w:ilvl w:val="1"/>
          <w:numId w:val="37"/>
        </w:numPr>
        <w:spacing w:after="0"/>
        <w:ind w:left="993" w:right="-852" w:hanging="425"/>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  </w:t>
      </w:r>
    </w:p>
    <w:p w14:paraId="2E7D574E"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tbl>
      <w:tblPr>
        <w:tblStyle w:val="TableGrid"/>
        <w:tblW w:w="0" w:type="auto"/>
        <w:tblInd w:w="1129" w:type="dxa"/>
        <w:tblLook w:val="04A0" w:firstRow="1" w:lastRow="0" w:firstColumn="1" w:lastColumn="0" w:noHBand="0" w:noVBand="1"/>
      </w:tblPr>
      <w:tblGrid>
        <w:gridCol w:w="2191"/>
        <w:gridCol w:w="1772"/>
      </w:tblGrid>
      <w:tr w:rsidR="003600A9" w:rsidRPr="00F636DD" w14:paraId="4B53E942" w14:textId="77777777" w:rsidTr="006A13CE">
        <w:tc>
          <w:tcPr>
            <w:tcW w:w="3969" w:type="dxa"/>
          </w:tcPr>
          <w:p w14:paraId="198B1212" w14:textId="77777777" w:rsidR="003600A9" w:rsidRPr="00F636DD" w:rsidRDefault="003600A9" w:rsidP="003600A9">
            <w:pPr>
              <w:pStyle w:val="ListParagraph"/>
              <w:ind w:left="993" w:right="-852"/>
              <w:rPr>
                <w:rFonts w:ascii="Arial" w:eastAsia="Calibri" w:hAnsi="Arial" w:cs="Arial"/>
                <w:b/>
                <w:bCs/>
                <w:color w:val="000000"/>
                <w:sz w:val="12"/>
                <w:szCs w:val="12"/>
                <w:lang w:eastAsia="en-ZA"/>
              </w:rPr>
            </w:pPr>
          </w:p>
          <w:p w14:paraId="07410200" w14:textId="77777777" w:rsidR="003600A9" w:rsidRPr="00F636DD" w:rsidRDefault="003600A9" w:rsidP="003600A9">
            <w:pPr>
              <w:pStyle w:val="ListParagraph"/>
              <w:ind w:left="993" w:right="-852"/>
              <w:rPr>
                <w:rFonts w:ascii="Arial" w:eastAsia="Calibri" w:hAnsi="Arial" w:cs="Arial"/>
                <w:b/>
                <w:bCs/>
                <w:color w:val="000000"/>
                <w:sz w:val="12"/>
                <w:szCs w:val="12"/>
                <w:lang w:val="fr-FR" w:eastAsia="en-ZA"/>
              </w:rPr>
            </w:pPr>
            <w:r w:rsidRPr="00F636DD">
              <w:rPr>
                <w:rFonts w:ascii="Arial" w:eastAsia="Calibri" w:hAnsi="Arial" w:cs="Arial"/>
                <w:b/>
                <w:bCs/>
                <w:color w:val="000000"/>
                <w:sz w:val="12"/>
                <w:szCs w:val="12"/>
                <w:lang w:val="fr-FR" w:eastAsia="en-ZA"/>
              </w:rPr>
              <w:t xml:space="preserve">33.        National Industrial </w:t>
            </w:r>
          </w:p>
          <w:p w14:paraId="63F67C16" w14:textId="77777777" w:rsidR="003600A9" w:rsidRPr="00F636DD" w:rsidRDefault="003600A9" w:rsidP="003600A9">
            <w:pPr>
              <w:pStyle w:val="ListParagraph"/>
              <w:ind w:left="993" w:right="-852"/>
              <w:rPr>
                <w:rFonts w:ascii="Arial" w:eastAsia="Calibri" w:hAnsi="Arial" w:cs="Arial"/>
                <w:b/>
                <w:bCs/>
                <w:color w:val="000000"/>
                <w:sz w:val="12"/>
                <w:szCs w:val="12"/>
                <w:lang w:val="fr-FR" w:eastAsia="en-ZA"/>
              </w:rPr>
            </w:pPr>
            <w:r w:rsidRPr="00F636DD">
              <w:rPr>
                <w:rFonts w:ascii="Arial" w:eastAsia="Calibri" w:hAnsi="Arial" w:cs="Arial"/>
                <w:b/>
                <w:bCs/>
                <w:color w:val="000000"/>
                <w:sz w:val="12"/>
                <w:szCs w:val="12"/>
                <w:lang w:val="fr-FR" w:eastAsia="en-ZA"/>
              </w:rPr>
              <w:t xml:space="preserve"> </w:t>
            </w:r>
            <w:r w:rsidRPr="00F636DD">
              <w:rPr>
                <w:rFonts w:ascii="Arial" w:eastAsia="Calibri" w:hAnsi="Arial" w:cs="Arial"/>
                <w:b/>
                <w:bCs/>
                <w:color w:val="000000"/>
                <w:sz w:val="12"/>
                <w:szCs w:val="12"/>
                <w:lang w:val="fr-FR" w:eastAsia="en-ZA"/>
              </w:rPr>
              <w:tab/>
              <w:t xml:space="preserve">Participation Programme </w:t>
            </w:r>
          </w:p>
          <w:p w14:paraId="020339C7" w14:textId="77777777" w:rsidR="003600A9" w:rsidRPr="00F636DD" w:rsidRDefault="003600A9" w:rsidP="003600A9">
            <w:pPr>
              <w:pStyle w:val="ListParagraph"/>
              <w:ind w:left="993" w:right="-852"/>
              <w:rPr>
                <w:rFonts w:ascii="Arial" w:eastAsia="Calibri" w:hAnsi="Arial" w:cs="Arial"/>
                <w:b/>
                <w:bCs/>
                <w:color w:val="000000"/>
                <w:sz w:val="12"/>
                <w:szCs w:val="12"/>
                <w:lang w:val="fr-FR" w:eastAsia="en-ZA"/>
              </w:rPr>
            </w:pPr>
            <w:r w:rsidRPr="00F636DD">
              <w:rPr>
                <w:rFonts w:ascii="Arial" w:eastAsia="Calibri" w:hAnsi="Arial" w:cs="Arial"/>
                <w:b/>
                <w:bCs/>
                <w:color w:val="000000"/>
                <w:sz w:val="12"/>
                <w:szCs w:val="12"/>
                <w:lang w:val="fr-FR" w:eastAsia="en-ZA"/>
              </w:rPr>
              <w:t xml:space="preserve">               (NIP).</w:t>
            </w:r>
          </w:p>
          <w:p w14:paraId="50CC3C57" w14:textId="77777777" w:rsidR="003600A9" w:rsidRPr="00F636DD" w:rsidRDefault="003600A9" w:rsidP="003600A9">
            <w:pPr>
              <w:pStyle w:val="ListParagraph"/>
              <w:ind w:left="993" w:right="-852"/>
              <w:rPr>
                <w:rFonts w:ascii="Arial" w:eastAsia="Calibri" w:hAnsi="Arial" w:cs="Arial"/>
                <w:color w:val="000000"/>
                <w:sz w:val="12"/>
                <w:szCs w:val="12"/>
                <w:lang w:val="fr-FR" w:eastAsia="en-ZA"/>
              </w:rPr>
            </w:pPr>
            <w:r w:rsidRPr="00F636DD">
              <w:rPr>
                <w:rFonts w:ascii="Arial" w:eastAsia="Calibri" w:hAnsi="Arial" w:cs="Arial"/>
                <w:color w:val="000000"/>
                <w:sz w:val="12"/>
                <w:szCs w:val="12"/>
                <w:lang w:val="fr-FR" w:eastAsia="en-ZA"/>
              </w:rPr>
              <w:t xml:space="preserve">  </w:t>
            </w:r>
          </w:p>
        </w:tc>
        <w:tc>
          <w:tcPr>
            <w:tcW w:w="4252" w:type="dxa"/>
          </w:tcPr>
          <w:p w14:paraId="4633C686" w14:textId="77777777" w:rsidR="003600A9" w:rsidRPr="00F636DD" w:rsidRDefault="003600A9" w:rsidP="003600A9">
            <w:pPr>
              <w:pStyle w:val="ListParagraph"/>
              <w:ind w:left="993" w:right="-852"/>
              <w:rPr>
                <w:rFonts w:ascii="Arial" w:eastAsia="Calibri" w:hAnsi="Arial" w:cs="Arial"/>
                <w:color w:val="000000"/>
                <w:sz w:val="12"/>
                <w:szCs w:val="12"/>
                <w:lang w:eastAsia="en-ZA"/>
              </w:rPr>
            </w:pPr>
            <w:r w:rsidRPr="00F636DD">
              <w:rPr>
                <w:rFonts w:ascii="Arial" w:eastAsia="Calibri" w:hAnsi="Arial" w:cs="Arial"/>
                <w:b/>
                <w:bCs/>
                <w:color w:val="000000"/>
                <w:sz w:val="12"/>
                <w:szCs w:val="12"/>
                <w:lang w:eastAsia="en-ZA"/>
              </w:rPr>
              <w:t>33.1</w:t>
            </w:r>
            <w:r w:rsidRPr="00F636DD">
              <w:rPr>
                <w:rFonts w:ascii="Arial" w:eastAsia="Calibri" w:hAnsi="Arial" w:cs="Arial"/>
                <w:color w:val="000000"/>
                <w:sz w:val="12"/>
                <w:szCs w:val="12"/>
                <w:lang w:eastAsia="en-ZA"/>
              </w:rPr>
              <w:t xml:space="preserve">    The NIP Programme administered by the Department of Trade and Industry shall be applicable to all contracts that are subject to the NIP obligation.</w:t>
            </w:r>
          </w:p>
        </w:tc>
      </w:tr>
    </w:tbl>
    <w:p w14:paraId="6D285600" w14:textId="77777777" w:rsidR="003600A9" w:rsidRPr="00F636DD" w:rsidRDefault="003600A9" w:rsidP="003600A9">
      <w:pPr>
        <w:spacing w:after="0"/>
        <w:ind w:left="993" w:right="-852"/>
        <w:rPr>
          <w:rFonts w:ascii="Arial" w:eastAsia="Calibri" w:hAnsi="Arial" w:cs="Arial"/>
          <w:color w:val="000000"/>
          <w:sz w:val="12"/>
          <w:szCs w:val="12"/>
          <w:lang w:eastAsia="en-ZA"/>
        </w:rPr>
      </w:pPr>
    </w:p>
    <w:p w14:paraId="3F7833B6"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0164B4BF" w14:textId="77777777" w:rsidR="003600A9" w:rsidRPr="00F636DD" w:rsidRDefault="003600A9" w:rsidP="003600A9">
      <w:pPr>
        <w:pStyle w:val="ListParagraph"/>
        <w:numPr>
          <w:ilvl w:val="0"/>
          <w:numId w:val="39"/>
        </w:numPr>
        <w:spacing w:after="0"/>
        <w:ind w:left="993" w:right="-852"/>
        <w:jc w:val="both"/>
        <w:rPr>
          <w:rFonts w:ascii="Arial" w:eastAsia="Calibri" w:hAnsi="Arial" w:cs="Arial"/>
          <w:b/>
          <w:bCs/>
          <w:color w:val="000000"/>
          <w:sz w:val="12"/>
          <w:szCs w:val="12"/>
          <w:lang w:eastAsia="en-ZA"/>
        </w:rPr>
      </w:pPr>
      <w:r w:rsidRPr="00F636DD">
        <w:rPr>
          <w:rFonts w:ascii="Arial" w:eastAsia="Calibri" w:hAnsi="Arial" w:cs="Arial"/>
          <w:b/>
          <w:bCs/>
          <w:color w:val="000000"/>
          <w:sz w:val="12"/>
          <w:szCs w:val="12"/>
          <w:lang w:eastAsia="en-ZA"/>
        </w:rPr>
        <w:t>Prohibition of</w:t>
      </w:r>
    </w:p>
    <w:p w14:paraId="0F76BEE2" w14:textId="77777777" w:rsidR="003600A9" w:rsidRPr="00F636DD" w:rsidRDefault="003600A9" w:rsidP="003600A9">
      <w:pPr>
        <w:pStyle w:val="ListParagraph"/>
        <w:numPr>
          <w:ilvl w:val="1"/>
          <w:numId w:val="39"/>
        </w:numPr>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In terms of section 4 (1) (b) (iii) of the Competition Act No. 89 of </w:t>
      </w:r>
    </w:p>
    <w:p w14:paraId="5985A01E"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Restrictive practices 1998, as amended, an agreement between, or concerted practice by, firms, or a decision by an association of firms, is prohibited if it is between parties in a horizontal relationship and if a bidder (s) is / are  </w:t>
      </w:r>
    </w:p>
    <w:p w14:paraId="765C9731"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or a contractor(s) was / were involved in collusive bidding (or bid rigging).  </w:t>
      </w:r>
      <w:r w:rsidRPr="00F636DD">
        <w:rPr>
          <w:rFonts w:ascii="Arial" w:eastAsia="Calibri" w:hAnsi="Arial" w:cs="Arial"/>
          <w:color w:val="000000"/>
          <w:sz w:val="12"/>
          <w:szCs w:val="12"/>
          <w:lang w:eastAsia="en-ZA"/>
        </w:rPr>
        <w:tab/>
        <w:t xml:space="preserve"> </w:t>
      </w:r>
    </w:p>
    <w:p w14:paraId="592137B9"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r w:rsidRPr="00F636DD">
        <w:rPr>
          <w:rFonts w:ascii="Arial" w:eastAsia="Calibri" w:hAnsi="Arial" w:cs="Arial"/>
          <w:color w:val="000000"/>
          <w:sz w:val="12"/>
          <w:szCs w:val="12"/>
          <w:lang w:eastAsia="en-ZA"/>
        </w:rPr>
        <w:tab/>
        <w:t xml:space="preserve">  </w:t>
      </w:r>
      <w:r w:rsidRPr="00F636DD">
        <w:rPr>
          <w:rFonts w:ascii="Arial" w:eastAsia="Calibri" w:hAnsi="Arial" w:cs="Arial"/>
          <w:color w:val="000000"/>
          <w:sz w:val="12"/>
          <w:szCs w:val="12"/>
          <w:lang w:eastAsia="en-ZA"/>
        </w:rPr>
        <w:tab/>
        <w:t xml:space="preserve"> </w:t>
      </w:r>
    </w:p>
    <w:p w14:paraId="6A639709"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09A62484" w14:textId="77777777" w:rsidR="003600A9" w:rsidRPr="00F636DD" w:rsidRDefault="003600A9" w:rsidP="003600A9">
      <w:pPr>
        <w:pStyle w:val="ListParagraph"/>
        <w:numPr>
          <w:ilvl w:val="1"/>
          <w:numId w:val="39"/>
        </w:numPr>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If a bidder(s) or contractor(s), based on reasonable grounds or </w:t>
      </w:r>
    </w:p>
    <w:p w14:paraId="45D3932D"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evidence obtained by the purchaser, has / have engaged in the </w:t>
      </w:r>
      <w:r w:rsidRPr="00F636DD">
        <w:rPr>
          <w:rFonts w:ascii="Arial" w:eastAsia="Calibri" w:hAnsi="Arial" w:cs="Arial"/>
          <w:color w:val="000000"/>
          <w:sz w:val="12"/>
          <w:szCs w:val="12"/>
          <w:lang w:eastAsia="en-ZA"/>
        </w:rPr>
        <w:tab/>
        <w:t xml:space="preserve"> </w:t>
      </w:r>
    </w:p>
    <w:p w14:paraId="60C1FA2A"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restrictive practice referred to above, the purchaser may refer the </w:t>
      </w:r>
    </w:p>
    <w:p w14:paraId="0CA70EC7"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matter to the Competition Commission for investigation and possible imposition of           </w:t>
      </w:r>
    </w:p>
    <w:p w14:paraId="7FEEA2E2"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administrative penalties as contemplated in the competition Act No.89 of 1998.</w:t>
      </w:r>
    </w:p>
    <w:p w14:paraId="00EBB9F5"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r w:rsidRPr="00F636DD">
        <w:rPr>
          <w:rFonts w:ascii="Arial" w:eastAsia="Calibri" w:hAnsi="Arial" w:cs="Arial"/>
          <w:color w:val="000000"/>
          <w:sz w:val="12"/>
          <w:szCs w:val="12"/>
          <w:lang w:eastAsia="en-ZA"/>
        </w:rPr>
        <w:tab/>
        <w:t xml:space="preserve"> </w:t>
      </w:r>
    </w:p>
    <w:p w14:paraId="6E49973C"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183BD196" w14:textId="77777777" w:rsidR="003600A9" w:rsidRPr="00F636DD" w:rsidRDefault="003600A9" w:rsidP="003600A9">
      <w:pPr>
        <w:pStyle w:val="ListParagraph"/>
        <w:spacing w:after="0"/>
        <w:ind w:left="993" w:right="-852"/>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w:t>
      </w:r>
    </w:p>
    <w:p w14:paraId="49E41F04" w14:textId="77777777" w:rsidR="003600A9" w:rsidRPr="00F636DD" w:rsidRDefault="003600A9" w:rsidP="003600A9">
      <w:pPr>
        <w:pStyle w:val="ListParagraph"/>
        <w:numPr>
          <w:ilvl w:val="1"/>
          <w:numId w:val="39"/>
        </w:numPr>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      If a bidder(s) or contractor(s), has / have been found guilty by the </w:t>
      </w:r>
    </w:p>
    <w:p w14:paraId="4F86A6C8"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r w:rsidRPr="00F636DD">
        <w:rPr>
          <w:rFonts w:ascii="Arial" w:eastAsia="Calibri" w:hAnsi="Arial" w:cs="Arial"/>
          <w:color w:val="000000"/>
          <w:sz w:val="12"/>
          <w:szCs w:val="12"/>
          <w:lang w:eastAsia="en-ZA"/>
        </w:rPr>
        <w:t xml:space="preserve">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  </w:t>
      </w:r>
    </w:p>
    <w:p w14:paraId="7BB927AF" w14:textId="77777777" w:rsidR="003600A9" w:rsidRPr="00F636DD" w:rsidRDefault="003600A9" w:rsidP="003600A9">
      <w:pPr>
        <w:pStyle w:val="ListParagraph"/>
        <w:spacing w:after="0"/>
        <w:ind w:left="993" w:right="-852"/>
        <w:jc w:val="both"/>
        <w:rPr>
          <w:rFonts w:ascii="Arial" w:eastAsia="Calibri" w:hAnsi="Arial" w:cs="Arial"/>
          <w:color w:val="000000"/>
          <w:sz w:val="12"/>
          <w:szCs w:val="12"/>
          <w:lang w:eastAsia="en-ZA"/>
        </w:rPr>
      </w:pPr>
    </w:p>
    <w:p w14:paraId="7589E5D1" w14:textId="77777777" w:rsidR="003604F5" w:rsidRDefault="003604F5" w:rsidP="003600A9">
      <w:pPr>
        <w:pStyle w:val="ListParagraph"/>
        <w:spacing w:after="0"/>
        <w:ind w:left="993" w:right="-852"/>
        <w:jc w:val="both"/>
        <w:rPr>
          <w:rFonts w:ascii="Arial" w:eastAsia="Calibri" w:hAnsi="Arial" w:cs="Arial"/>
          <w:color w:val="000000"/>
          <w:sz w:val="12"/>
          <w:szCs w:val="12"/>
          <w:lang w:eastAsia="en-ZA"/>
        </w:rPr>
        <w:sectPr w:rsidR="003604F5" w:rsidSect="003600A9">
          <w:type w:val="continuous"/>
          <w:pgSz w:w="11906" w:h="16838"/>
          <w:pgMar w:top="1440" w:right="1700" w:bottom="1440" w:left="0" w:header="284" w:footer="708" w:gutter="0"/>
          <w:cols w:num="2" w:space="1"/>
          <w:docGrid w:linePitch="360"/>
        </w:sectPr>
      </w:pPr>
    </w:p>
    <w:p w14:paraId="09346D66" w14:textId="77777777" w:rsidR="003600A9" w:rsidRPr="003604F5" w:rsidRDefault="003600A9" w:rsidP="003600A9">
      <w:pPr>
        <w:pStyle w:val="ListParagraph"/>
        <w:spacing w:after="0"/>
        <w:ind w:left="993" w:right="-852"/>
        <w:jc w:val="both"/>
        <w:rPr>
          <w:rFonts w:ascii="Arial" w:eastAsia="Calibri" w:hAnsi="Arial" w:cs="Arial"/>
          <w:color w:val="000000"/>
          <w:sz w:val="20"/>
          <w:szCs w:val="20"/>
          <w:lang w:eastAsia="en-ZA"/>
        </w:rPr>
      </w:pPr>
      <w:r w:rsidRPr="003604F5">
        <w:rPr>
          <w:rFonts w:ascii="Arial" w:eastAsia="Calibri" w:hAnsi="Arial" w:cs="Arial"/>
          <w:color w:val="000000"/>
          <w:sz w:val="20"/>
          <w:szCs w:val="20"/>
          <w:lang w:eastAsia="en-ZA"/>
        </w:rPr>
        <w:t xml:space="preserve">General Conditions of Contract (revised July 2010)  </w:t>
      </w:r>
    </w:p>
    <w:p w14:paraId="3B55893E" w14:textId="77777777" w:rsidR="003600A9" w:rsidRPr="003604F5" w:rsidRDefault="003600A9" w:rsidP="003600A9">
      <w:pPr>
        <w:pStyle w:val="ListParagraph"/>
        <w:spacing w:after="0"/>
        <w:ind w:left="993" w:right="-852"/>
        <w:rPr>
          <w:rFonts w:ascii="Arial" w:eastAsia="Calibri" w:hAnsi="Arial" w:cs="Arial"/>
          <w:color w:val="000000"/>
          <w:sz w:val="20"/>
          <w:szCs w:val="20"/>
          <w:lang w:eastAsia="en-ZA"/>
        </w:rPr>
      </w:pPr>
      <w:r w:rsidRPr="003604F5">
        <w:rPr>
          <w:rFonts w:ascii="Arial" w:eastAsia="Calibri" w:hAnsi="Arial" w:cs="Arial"/>
          <w:color w:val="000000"/>
          <w:sz w:val="20"/>
          <w:szCs w:val="20"/>
          <w:lang w:eastAsia="en-ZA"/>
        </w:rPr>
        <w:t xml:space="preserve"> </w:t>
      </w:r>
    </w:p>
    <w:p w14:paraId="5B7EE949" w14:textId="77777777" w:rsidR="003600A9" w:rsidRPr="003604F5" w:rsidRDefault="003600A9" w:rsidP="003600A9">
      <w:pPr>
        <w:pStyle w:val="ListParagraph"/>
        <w:spacing w:after="0"/>
        <w:ind w:left="993" w:right="-852"/>
        <w:rPr>
          <w:rFonts w:ascii="Arial" w:eastAsia="Calibri" w:hAnsi="Arial" w:cs="Arial"/>
          <w:color w:val="000000"/>
          <w:sz w:val="20"/>
          <w:szCs w:val="20"/>
          <w:lang w:eastAsia="en-ZA"/>
        </w:rPr>
      </w:pPr>
      <w:r w:rsidRPr="003604F5">
        <w:rPr>
          <w:rFonts w:ascii="Arial" w:eastAsia="Calibri" w:hAnsi="Arial" w:cs="Arial"/>
          <w:color w:val="000000"/>
          <w:sz w:val="20"/>
          <w:szCs w:val="20"/>
          <w:lang w:eastAsia="en-ZA"/>
        </w:rPr>
        <w:tab/>
        <w:t xml:space="preserve">………………………………………………… </w:t>
      </w:r>
      <w:r w:rsidRPr="003604F5">
        <w:rPr>
          <w:rFonts w:ascii="Arial" w:eastAsia="Calibri" w:hAnsi="Arial" w:cs="Arial"/>
          <w:color w:val="000000"/>
          <w:sz w:val="20"/>
          <w:szCs w:val="20"/>
          <w:lang w:eastAsia="en-ZA"/>
        </w:rPr>
        <w:tab/>
        <w:t xml:space="preserve"> </w:t>
      </w:r>
      <w:r w:rsidRPr="003604F5">
        <w:rPr>
          <w:rFonts w:ascii="Arial" w:eastAsia="Calibri" w:hAnsi="Arial" w:cs="Arial"/>
          <w:color w:val="000000"/>
          <w:sz w:val="20"/>
          <w:szCs w:val="20"/>
          <w:lang w:eastAsia="en-ZA"/>
        </w:rPr>
        <w:tab/>
        <w:t xml:space="preserve"> </w:t>
      </w:r>
      <w:r w:rsidRPr="003604F5">
        <w:rPr>
          <w:rFonts w:ascii="Arial" w:eastAsia="Calibri" w:hAnsi="Arial" w:cs="Arial"/>
          <w:color w:val="000000"/>
          <w:sz w:val="20"/>
          <w:szCs w:val="20"/>
          <w:lang w:eastAsia="en-ZA"/>
        </w:rPr>
        <w:tab/>
        <w:t xml:space="preserve">………………………… </w:t>
      </w:r>
    </w:p>
    <w:p w14:paraId="2EC88696" w14:textId="6835FB46" w:rsidR="003600A9" w:rsidRPr="003604F5" w:rsidRDefault="003600A9" w:rsidP="003600A9">
      <w:pPr>
        <w:pStyle w:val="ListParagraph"/>
        <w:spacing w:after="0"/>
        <w:ind w:left="993" w:right="-852"/>
        <w:rPr>
          <w:rFonts w:ascii="Arial" w:eastAsia="Calibri" w:hAnsi="Arial" w:cs="Arial"/>
          <w:color w:val="000000"/>
          <w:sz w:val="20"/>
          <w:szCs w:val="20"/>
          <w:lang w:eastAsia="en-ZA"/>
        </w:rPr>
      </w:pPr>
      <w:r w:rsidRPr="003604F5">
        <w:rPr>
          <w:rFonts w:ascii="Arial" w:eastAsia="Calibri" w:hAnsi="Arial" w:cs="Arial"/>
          <w:color w:val="000000"/>
          <w:sz w:val="20"/>
          <w:szCs w:val="20"/>
          <w:lang w:eastAsia="en-ZA"/>
        </w:rPr>
        <w:tab/>
        <w:t xml:space="preserve">Signature   </w:t>
      </w:r>
      <w:r w:rsidRPr="003604F5">
        <w:rPr>
          <w:rFonts w:ascii="Arial" w:eastAsia="Calibri" w:hAnsi="Arial" w:cs="Arial"/>
          <w:color w:val="000000"/>
          <w:sz w:val="20"/>
          <w:szCs w:val="20"/>
          <w:lang w:eastAsia="en-ZA"/>
        </w:rPr>
        <w:tab/>
        <w:t xml:space="preserve"> </w:t>
      </w:r>
      <w:r w:rsidRPr="003604F5">
        <w:rPr>
          <w:rFonts w:ascii="Arial" w:eastAsia="Calibri" w:hAnsi="Arial" w:cs="Arial"/>
          <w:color w:val="000000"/>
          <w:sz w:val="20"/>
          <w:szCs w:val="20"/>
          <w:lang w:eastAsia="en-ZA"/>
        </w:rPr>
        <w:tab/>
        <w:t xml:space="preserve"> </w:t>
      </w:r>
      <w:r w:rsidRPr="003604F5">
        <w:rPr>
          <w:rFonts w:ascii="Arial" w:eastAsia="Calibri" w:hAnsi="Arial" w:cs="Arial"/>
          <w:color w:val="000000"/>
          <w:sz w:val="20"/>
          <w:szCs w:val="20"/>
          <w:lang w:eastAsia="en-ZA"/>
        </w:rPr>
        <w:tab/>
        <w:t xml:space="preserve"> </w:t>
      </w:r>
      <w:r w:rsidRPr="003604F5">
        <w:rPr>
          <w:rFonts w:ascii="Arial" w:eastAsia="Calibri" w:hAnsi="Arial" w:cs="Arial"/>
          <w:color w:val="000000"/>
          <w:sz w:val="20"/>
          <w:szCs w:val="20"/>
          <w:lang w:eastAsia="en-ZA"/>
        </w:rPr>
        <w:tab/>
      </w:r>
      <w:r w:rsidR="003604F5">
        <w:rPr>
          <w:rFonts w:ascii="Arial" w:eastAsia="Calibri" w:hAnsi="Arial" w:cs="Arial"/>
          <w:color w:val="000000"/>
          <w:sz w:val="20"/>
          <w:szCs w:val="20"/>
          <w:lang w:eastAsia="en-ZA"/>
        </w:rPr>
        <w:t xml:space="preserve">                                        </w:t>
      </w:r>
      <w:r w:rsidRPr="003604F5">
        <w:rPr>
          <w:rFonts w:ascii="Arial" w:eastAsia="Calibri" w:hAnsi="Arial" w:cs="Arial"/>
          <w:color w:val="000000"/>
          <w:sz w:val="20"/>
          <w:szCs w:val="20"/>
          <w:lang w:eastAsia="en-ZA"/>
        </w:rPr>
        <w:t xml:space="preserve">Date </w:t>
      </w:r>
    </w:p>
    <w:p w14:paraId="5DE00600" w14:textId="77777777" w:rsidR="003600A9" w:rsidRPr="003604F5" w:rsidRDefault="003600A9" w:rsidP="003600A9">
      <w:pPr>
        <w:pStyle w:val="ListParagraph"/>
        <w:spacing w:after="0"/>
        <w:ind w:left="993" w:right="-852"/>
        <w:rPr>
          <w:rFonts w:ascii="Arial" w:eastAsia="Calibri" w:hAnsi="Arial" w:cs="Arial"/>
          <w:color w:val="000000"/>
          <w:sz w:val="20"/>
          <w:szCs w:val="20"/>
          <w:lang w:eastAsia="en-ZA"/>
        </w:rPr>
      </w:pPr>
      <w:r w:rsidRPr="003604F5">
        <w:rPr>
          <w:rFonts w:ascii="Arial" w:eastAsia="Calibri" w:hAnsi="Arial" w:cs="Arial"/>
          <w:color w:val="000000"/>
          <w:sz w:val="20"/>
          <w:szCs w:val="20"/>
          <w:lang w:eastAsia="en-ZA"/>
        </w:rPr>
        <w:t xml:space="preserve"> </w:t>
      </w:r>
    </w:p>
    <w:p w14:paraId="76532236" w14:textId="77777777" w:rsidR="003600A9" w:rsidRPr="003604F5" w:rsidRDefault="003600A9" w:rsidP="003600A9">
      <w:pPr>
        <w:pStyle w:val="ListParagraph"/>
        <w:spacing w:after="0"/>
        <w:ind w:left="993" w:right="-852"/>
        <w:rPr>
          <w:rFonts w:ascii="Arial" w:eastAsia="Calibri" w:hAnsi="Arial" w:cs="Arial"/>
          <w:color w:val="000000"/>
          <w:sz w:val="20"/>
          <w:szCs w:val="20"/>
          <w:lang w:eastAsia="en-ZA"/>
        </w:rPr>
      </w:pPr>
      <w:r w:rsidRPr="003604F5">
        <w:rPr>
          <w:rFonts w:ascii="Arial" w:eastAsia="Calibri" w:hAnsi="Arial" w:cs="Arial"/>
          <w:color w:val="000000"/>
          <w:sz w:val="20"/>
          <w:szCs w:val="20"/>
          <w:lang w:eastAsia="en-ZA"/>
        </w:rPr>
        <w:tab/>
        <w:t xml:space="preserve">…………………………………………………. </w:t>
      </w:r>
      <w:r w:rsidRPr="003604F5">
        <w:rPr>
          <w:rFonts w:ascii="Arial" w:eastAsia="Calibri" w:hAnsi="Arial" w:cs="Arial"/>
          <w:color w:val="000000"/>
          <w:sz w:val="20"/>
          <w:szCs w:val="20"/>
          <w:lang w:eastAsia="en-ZA"/>
        </w:rPr>
        <w:tab/>
        <w:t xml:space="preserve"> </w:t>
      </w:r>
      <w:r w:rsidRPr="003604F5">
        <w:rPr>
          <w:rFonts w:ascii="Arial" w:eastAsia="Calibri" w:hAnsi="Arial" w:cs="Arial"/>
          <w:color w:val="000000"/>
          <w:sz w:val="20"/>
          <w:szCs w:val="20"/>
          <w:lang w:eastAsia="en-ZA"/>
        </w:rPr>
        <w:tab/>
        <w:t xml:space="preserve"> </w:t>
      </w:r>
      <w:r w:rsidRPr="003604F5">
        <w:rPr>
          <w:rFonts w:ascii="Arial" w:eastAsia="Calibri" w:hAnsi="Arial" w:cs="Arial"/>
          <w:color w:val="000000"/>
          <w:sz w:val="20"/>
          <w:szCs w:val="20"/>
          <w:lang w:eastAsia="en-ZA"/>
        </w:rPr>
        <w:tab/>
        <w:t xml:space="preserve">…………………………… </w:t>
      </w:r>
    </w:p>
    <w:p w14:paraId="6E546741" w14:textId="07854193" w:rsidR="003600A9" w:rsidRPr="003604F5" w:rsidRDefault="003600A9" w:rsidP="003600A9">
      <w:pPr>
        <w:pStyle w:val="ListParagraph"/>
        <w:spacing w:after="0"/>
        <w:ind w:left="993" w:right="-852"/>
        <w:rPr>
          <w:rFonts w:ascii="Arial" w:eastAsia="Calibri" w:hAnsi="Arial" w:cs="Arial"/>
          <w:color w:val="000000"/>
          <w:sz w:val="20"/>
          <w:szCs w:val="20"/>
          <w:lang w:eastAsia="en-ZA"/>
        </w:rPr>
      </w:pPr>
      <w:r w:rsidRPr="003604F5">
        <w:rPr>
          <w:rFonts w:ascii="Arial" w:eastAsia="Calibri" w:hAnsi="Arial" w:cs="Arial"/>
          <w:color w:val="000000"/>
          <w:sz w:val="20"/>
          <w:szCs w:val="20"/>
          <w:lang w:eastAsia="en-ZA"/>
        </w:rPr>
        <w:tab/>
        <w:t xml:space="preserve">Position  </w:t>
      </w:r>
      <w:r w:rsidRPr="003604F5">
        <w:rPr>
          <w:rFonts w:ascii="Arial" w:eastAsia="Calibri" w:hAnsi="Arial" w:cs="Arial"/>
          <w:color w:val="000000"/>
          <w:sz w:val="20"/>
          <w:szCs w:val="20"/>
          <w:lang w:eastAsia="en-ZA"/>
        </w:rPr>
        <w:tab/>
        <w:t xml:space="preserve"> </w:t>
      </w:r>
      <w:r w:rsidRPr="003604F5">
        <w:rPr>
          <w:rFonts w:ascii="Arial" w:eastAsia="Calibri" w:hAnsi="Arial" w:cs="Arial"/>
          <w:color w:val="000000"/>
          <w:sz w:val="20"/>
          <w:szCs w:val="20"/>
          <w:lang w:eastAsia="en-ZA"/>
        </w:rPr>
        <w:tab/>
        <w:t xml:space="preserve">         </w:t>
      </w:r>
      <w:r w:rsidR="003604F5">
        <w:rPr>
          <w:rFonts w:ascii="Arial" w:eastAsia="Calibri" w:hAnsi="Arial" w:cs="Arial"/>
          <w:color w:val="000000"/>
          <w:sz w:val="20"/>
          <w:szCs w:val="20"/>
          <w:lang w:eastAsia="en-ZA"/>
        </w:rPr>
        <w:t xml:space="preserve">                                                  </w:t>
      </w:r>
      <w:r w:rsidRPr="003604F5">
        <w:rPr>
          <w:rFonts w:ascii="Arial" w:eastAsia="Calibri" w:hAnsi="Arial" w:cs="Arial"/>
          <w:color w:val="000000"/>
          <w:sz w:val="20"/>
          <w:szCs w:val="20"/>
          <w:lang w:eastAsia="en-ZA"/>
        </w:rPr>
        <w:t xml:space="preserve">      Name of Bidder  </w:t>
      </w:r>
    </w:p>
    <w:p w14:paraId="46427BA3" w14:textId="77777777" w:rsidR="003604F5" w:rsidRDefault="003604F5" w:rsidP="003600A9">
      <w:pPr>
        <w:pStyle w:val="ListParagraph"/>
        <w:spacing w:after="0"/>
        <w:ind w:left="993" w:right="-852"/>
        <w:rPr>
          <w:rFonts w:ascii="Arial" w:eastAsia="Calibri" w:hAnsi="Arial" w:cs="Arial"/>
          <w:color w:val="000000"/>
          <w:sz w:val="12"/>
          <w:szCs w:val="12"/>
          <w:lang w:eastAsia="en-ZA"/>
        </w:rPr>
        <w:sectPr w:rsidR="003604F5" w:rsidSect="003604F5">
          <w:type w:val="continuous"/>
          <w:pgSz w:w="11906" w:h="16838"/>
          <w:pgMar w:top="1440" w:right="1700" w:bottom="1440" w:left="0" w:header="284" w:footer="708" w:gutter="0"/>
          <w:cols w:space="1"/>
          <w:docGrid w:linePitch="360"/>
        </w:sectPr>
      </w:pPr>
    </w:p>
    <w:p w14:paraId="370A0959" w14:textId="77777777" w:rsidR="003600A9" w:rsidRPr="003600A9" w:rsidRDefault="003600A9" w:rsidP="003600A9">
      <w:pPr>
        <w:pStyle w:val="ListParagraph"/>
        <w:spacing w:after="0"/>
        <w:ind w:left="993" w:right="-852"/>
        <w:rPr>
          <w:rFonts w:ascii="Arial" w:eastAsia="Calibri" w:hAnsi="Arial" w:cs="Arial"/>
          <w:color w:val="000000"/>
          <w:sz w:val="12"/>
          <w:szCs w:val="12"/>
          <w:lang w:eastAsia="en-ZA"/>
        </w:rPr>
      </w:pPr>
      <w:r w:rsidRPr="003600A9">
        <w:rPr>
          <w:rFonts w:ascii="Arial" w:eastAsia="Calibri" w:hAnsi="Arial" w:cs="Arial"/>
          <w:color w:val="000000"/>
          <w:sz w:val="12"/>
          <w:szCs w:val="12"/>
          <w:lang w:eastAsia="en-ZA"/>
        </w:rPr>
        <w:t xml:space="preserve">  </w:t>
      </w:r>
    </w:p>
    <w:p w14:paraId="23F0103D" w14:textId="77777777" w:rsidR="003600A9" w:rsidRPr="003600A9" w:rsidRDefault="003600A9" w:rsidP="003600A9">
      <w:pPr>
        <w:ind w:left="993" w:right="-852"/>
        <w:jc w:val="center"/>
        <w:rPr>
          <w:rFonts w:ascii="Arial" w:hAnsi="Arial" w:cs="Arial"/>
          <w:sz w:val="12"/>
          <w:szCs w:val="12"/>
        </w:rPr>
      </w:pPr>
    </w:p>
    <w:p w14:paraId="0756F03B" w14:textId="77777777" w:rsidR="00695494" w:rsidRPr="003600A9" w:rsidRDefault="00695494" w:rsidP="003600A9">
      <w:pPr>
        <w:ind w:left="993" w:right="-852"/>
        <w:jc w:val="center"/>
        <w:rPr>
          <w:rFonts w:ascii="Arial" w:hAnsi="Arial" w:cs="Arial"/>
          <w:sz w:val="12"/>
          <w:szCs w:val="12"/>
        </w:rPr>
      </w:pPr>
    </w:p>
    <w:p w14:paraId="2653356E" w14:textId="77777777" w:rsidR="00695494" w:rsidRPr="004226E4" w:rsidRDefault="00695494" w:rsidP="003600A9">
      <w:pPr>
        <w:ind w:left="993" w:right="-852"/>
        <w:jc w:val="center"/>
        <w:rPr>
          <w:rFonts w:ascii="Arial" w:hAnsi="Arial" w:cs="Arial"/>
          <w:sz w:val="20"/>
          <w:szCs w:val="20"/>
        </w:rPr>
      </w:pPr>
    </w:p>
    <w:sectPr w:rsidR="00695494" w:rsidRPr="004226E4" w:rsidSect="003600A9">
      <w:type w:val="continuous"/>
      <w:pgSz w:w="11906" w:h="16838"/>
      <w:pgMar w:top="1440" w:right="1700" w:bottom="1440" w:left="0" w:header="284" w:footer="708" w:gutter="0"/>
      <w:cols w:num="2"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1B0AD" w14:textId="77777777" w:rsidR="00E92EBD" w:rsidRDefault="00E92EBD" w:rsidP="00450494">
      <w:pPr>
        <w:spacing w:after="0" w:line="240" w:lineRule="auto"/>
      </w:pPr>
      <w:r>
        <w:separator/>
      </w:r>
    </w:p>
  </w:endnote>
  <w:endnote w:type="continuationSeparator" w:id="0">
    <w:p w14:paraId="438CB50F" w14:textId="77777777" w:rsidR="00E92EBD" w:rsidRDefault="00E92EBD" w:rsidP="0045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887"/>
      <w:gridCol w:w="468"/>
    </w:tblGrid>
    <w:tr w:rsidR="00AE61F2" w:rsidRPr="00AE61F2" w14:paraId="1DBAD917" w14:textId="77777777" w:rsidTr="00E54A2F">
      <w:trPr>
        <w:jc w:val="right"/>
      </w:trPr>
      <w:tc>
        <w:tcPr>
          <w:tcW w:w="4795" w:type="dxa"/>
          <w:vAlign w:val="center"/>
        </w:tcPr>
        <w:sdt>
          <w:sdtPr>
            <w:rPr>
              <w:rFonts w:ascii="Arial" w:hAnsi="Arial" w:cs="Arial"/>
              <w:sz w:val="16"/>
              <w:szCs w:val="16"/>
            </w:rPr>
            <w:alias w:val="Author"/>
            <w:tag w:val=""/>
            <w:id w:val="1534539408"/>
            <w:placeholder>
              <w:docPart w:val="6371B424CF22437EB675126AFA339830"/>
            </w:placeholder>
            <w:dataBinding w:prefixMappings="xmlns:ns0='http://purl.org/dc/elements/1.1/' xmlns:ns1='http://schemas.openxmlformats.org/package/2006/metadata/core-properties' " w:xpath="/ns1:coreProperties[1]/ns0:creator[1]" w:storeItemID="{6C3C8BC8-F283-45AE-878A-BAB7291924A1}"/>
            <w:text/>
          </w:sdtPr>
          <w:sdtEndPr/>
          <w:sdtContent>
            <w:p w14:paraId="6096775C" w14:textId="1D30228D" w:rsidR="00AE61F2" w:rsidRPr="00AE61F2" w:rsidRDefault="00CC55AC">
              <w:pPr>
                <w:pStyle w:val="Header"/>
                <w:jc w:val="right"/>
                <w:rPr>
                  <w:rFonts w:ascii="Arial" w:hAnsi="Arial" w:cs="Arial"/>
                  <w:caps/>
                  <w:color w:val="000000" w:themeColor="text1"/>
                  <w:sz w:val="16"/>
                  <w:szCs w:val="16"/>
                </w:rPr>
              </w:pPr>
              <w:r>
                <w:rPr>
                  <w:rFonts w:ascii="Arial" w:hAnsi="Arial" w:cs="Arial"/>
                  <w:sz w:val="16"/>
                  <w:szCs w:val="16"/>
                </w:rPr>
                <w:t>@MAGWA ENTERPRISE SOC LTD 2025</w:t>
              </w:r>
            </w:p>
          </w:sdtContent>
        </w:sdt>
      </w:tc>
      <w:tc>
        <w:tcPr>
          <w:tcW w:w="250" w:type="pct"/>
          <w:shd w:val="clear" w:color="auto" w:fill="DEEAF6" w:themeFill="accent5" w:themeFillTint="33"/>
          <w:vAlign w:val="center"/>
        </w:tcPr>
        <w:p w14:paraId="076DE36F" w14:textId="77777777" w:rsidR="00AE61F2" w:rsidRPr="00E54A2F" w:rsidRDefault="00AE61F2">
          <w:pPr>
            <w:pStyle w:val="Footer"/>
            <w:jc w:val="center"/>
            <w:rPr>
              <w:rFonts w:ascii="Arial" w:hAnsi="Arial" w:cs="Arial"/>
              <w:color w:val="000000" w:themeColor="text1"/>
              <w:sz w:val="16"/>
              <w:szCs w:val="16"/>
            </w:rPr>
          </w:pPr>
          <w:r w:rsidRPr="00E54A2F">
            <w:rPr>
              <w:rFonts w:ascii="Arial" w:hAnsi="Arial" w:cs="Arial"/>
              <w:color w:val="000000" w:themeColor="text1"/>
              <w:sz w:val="16"/>
              <w:szCs w:val="16"/>
            </w:rPr>
            <w:fldChar w:fldCharType="begin"/>
          </w:r>
          <w:r w:rsidRPr="00E54A2F">
            <w:rPr>
              <w:rFonts w:ascii="Arial" w:hAnsi="Arial" w:cs="Arial"/>
              <w:color w:val="000000" w:themeColor="text1"/>
              <w:sz w:val="16"/>
              <w:szCs w:val="16"/>
            </w:rPr>
            <w:instrText xml:space="preserve"> PAGE   \* MERGEFORMAT </w:instrText>
          </w:r>
          <w:r w:rsidRPr="00E54A2F">
            <w:rPr>
              <w:rFonts w:ascii="Arial" w:hAnsi="Arial" w:cs="Arial"/>
              <w:color w:val="000000" w:themeColor="text1"/>
              <w:sz w:val="16"/>
              <w:szCs w:val="16"/>
            </w:rPr>
            <w:fldChar w:fldCharType="separate"/>
          </w:r>
          <w:r w:rsidRPr="00E54A2F">
            <w:rPr>
              <w:rFonts w:ascii="Arial" w:hAnsi="Arial" w:cs="Arial"/>
              <w:noProof/>
              <w:color w:val="000000" w:themeColor="text1"/>
              <w:sz w:val="16"/>
              <w:szCs w:val="16"/>
            </w:rPr>
            <w:t>2</w:t>
          </w:r>
          <w:r w:rsidRPr="00E54A2F">
            <w:rPr>
              <w:rFonts w:ascii="Arial" w:hAnsi="Arial" w:cs="Arial"/>
              <w:noProof/>
              <w:color w:val="000000" w:themeColor="text1"/>
              <w:sz w:val="16"/>
              <w:szCs w:val="16"/>
            </w:rPr>
            <w:fldChar w:fldCharType="end"/>
          </w:r>
        </w:p>
      </w:tc>
    </w:tr>
  </w:tbl>
  <w:p w14:paraId="2BDCED4E" w14:textId="5DBE1773" w:rsidR="00AE61F2" w:rsidRPr="00AE61F2" w:rsidRDefault="00AE61F2" w:rsidP="00AE61F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B9308" w14:textId="77777777" w:rsidR="00E92EBD" w:rsidRDefault="00E92EBD" w:rsidP="00450494">
      <w:pPr>
        <w:spacing w:after="0" w:line="240" w:lineRule="auto"/>
      </w:pPr>
      <w:r>
        <w:separator/>
      </w:r>
    </w:p>
  </w:footnote>
  <w:footnote w:type="continuationSeparator" w:id="0">
    <w:p w14:paraId="464BD176" w14:textId="77777777" w:rsidR="00E92EBD" w:rsidRDefault="00E92EBD" w:rsidP="00450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9333" w14:textId="77777777" w:rsidR="00450494" w:rsidRPr="00450494" w:rsidRDefault="00450494" w:rsidP="00450494">
    <w:pPr>
      <w:pStyle w:val="Header"/>
      <w:jc w:val="center"/>
      <w:rPr>
        <w:rFonts w:ascii="Arial" w:hAnsi="Arial" w:cs="Arial"/>
        <w:sz w:val="16"/>
        <w:szCs w:val="16"/>
      </w:rPr>
    </w:pPr>
  </w:p>
  <w:p w14:paraId="05DC7A15" w14:textId="341E6CB2" w:rsidR="00450494" w:rsidRPr="004E5D83" w:rsidRDefault="00450494" w:rsidP="00450494">
    <w:pPr>
      <w:pStyle w:val="Header"/>
      <w:jc w:val="center"/>
      <w:rPr>
        <w:rFonts w:ascii="Arial" w:hAnsi="Arial" w:cs="Arial"/>
        <w:sz w:val="16"/>
        <w:szCs w:val="16"/>
      </w:rPr>
    </w:pPr>
    <w:r w:rsidRPr="004E5D83">
      <w:rPr>
        <w:rFonts w:ascii="Arial" w:hAnsi="Arial" w:cs="Arial"/>
        <w:b/>
        <w:bCs/>
        <w:sz w:val="16"/>
        <w:szCs w:val="16"/>
      </w:rPr>
      <w:t>M</w:t>
    </w:r>
    <w:r w:rsidR="008F07A4" w:rsidRPr="004E5D83">
      <w:rPr>
        <w:rFonts w:ascii="Arial" w:hAnsi="Arial" w:cs="Arial"/>
        <w:b/>
        <w:bCs/>
        <w:sz w:val="16"/>
        <w:szCs w:val="16"/>
      </w:rPr>
      <w:t>AGWA ENTERPRISE TEA SOC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6DF00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03E9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934D4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6ECB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9EA02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8222AC"/>
    <w:multiLevelType w:val="hybridMultilevel"/>
    <w:tmpl w:val="EF0C29A6"/>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6" w15:restartNumberingAfterBreak="0">
    <w:nsid w:val="04251C6E"/>
    <w:multiLevelType w:val="hybridMultilevel"/>
    <w:tmpl w:val="ABAC7582"/>
    <w:lvl w:ilvl="0" w:tplc="430EFC60">
      <w:start w:val="2"/>
      <w:numFmt w:val="bullet"/>
      <w:lvlText w:val="-"/>
      <w:lvlJc w:val="left"/>
      <w:pPr>
        <w:ind w:left="1506"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52943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67DCD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9287D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E8960A9"/>
    <w:multiLevelType w:val="multilevel"/>
    <w:tmpl w:val="F9EA19A0"/>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9FC2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B6D2C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12D614F"/>
    <w:multiLevelType w:val="hybridMultilevel"/>
    <w:tmpl w:val="F9BC41F6"/>
    <w:lvl w:ilvl="0" w:tplc="484ACA6E">
      <w:start w:val="10"/>
      <w:numFmt w:val="bullet"/>
      <w:lvlText w:val="-"/>
      <w:lvlJc w:val="left"/>
      <w:pPr>
        <w:ind w:left="1146" w:hanging="360"/>
      </w:pPr>
      <w:rPr>
        <w:rFonts w:ascii="Arial" w:eastAsiaTheme="minorHAnsi" w:hAnsi="Arial" w:cs="Aria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4" w15:restartNumberingAfterBreak="0">
    <w:nsid w:val="234F3DA7"/>
    <w:multiLevelType w:val="hybridMultilevel"/>
    <w:tmpl w:val="FC1A2DFA"/>
    <w:lvl w:ilvl="0" w:tplc="5EDC738E">
      <w:start w:val="1"/>
      <w:numFmt w:val="decimal"/>
      <w:lvlText w:val="%1."/>
      <w:lvlJc w:val="left"/>
      <w:pPr>
        <w:ind w:left="1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84CA1B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E051F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6620A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34EC8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82381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04BF6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4E01C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60E42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4D52A09"/>
    <w:multiLevelType w:val="multilevel"/>
    <w:tmpl w:val="CFE05304"/>
    <w:lvl w:ilvl="0">
      <w:start w:val="2"/>
      <w:numFmt w:val="decimal"/>
      <w:lvlText w:val="%1."/>
      <w:lvlJc w:val="left"/>
      <w:pPr>
        <w:ind w:left="540" w:hanging="54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4DDC6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5A4AE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6BC30DF"/>
    <w:multiLevelType w:val="hybridMultilevel"/>
    <w:tmpl w:val="A712ED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A066200"/>
    <w:multiLevelType w:val="hybridMultilevel"/>
    <w:tmpl w:val="B136D230"/>
    <w:lvl w:ilvl="0" w:tplc="F32C9716">
      <w:start w:val="1"/>
      <w:numFmt w:val="decimal"/>
      <w:lvlText w:val="%1."/>
      <w:lvlJc w:val="left"/>
      <w:pPr>
        <w:ind w:left="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6E87C2">
      <w:start w:val="1"/>
      <w:numFmt w:val="lowerLetter"/>
      <w:lvlText w:val="%2"/>
      <w:lvlJc w:val="left"/>
      <w:pPr>
        <w:ind w:left="1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B68AB2">
      <w:start w:val="1"/>
      <w:numFmt w:val="lowerRoman"/>
      <w:lvlText w:val="%3"/>
      <w:lvlJc w:val="left"/>
      <w:pPr>
        <w:ind w:left="1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768DDE">
      <w:start w:val="1"/>
      <w:numFmt w:val="decimal"/>
      <w:lvlText w:val="%4"/>
      <w:lvlJc w:val="left"/>
      <w:pPr>
        <w:ind w:left="2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C68F00">
      <w:start w:val="1"/>
      <w:numFmt w:val="lowerLetter"/>
      <w:lvlText w:val="%5"/>
      <w:lvlJc w:val="left"/>
      <w:pPr>
        <w:ind w:left="33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10C8F2">
      <w:start w:val="1"/>
      <w:numFmt w:val="lowerRoman"/>
      <w:lvlText w:val="%6"/>
      <w:lvlJc w:val="left"/>
      <w:pPr>
        <w:ind w:left="40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2C0A9C">
      <w:start w:val="1"/>
      <w:numFmt w:val="decimal"/>
      <w:lvlText w:val="%7"/>
      <w:lvlJc w:val="left"/>
      <w:pPr>
        <w:ind w:left="4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063A00">
      <w:start w:val="1"/>
      <w:numFmt w:val="lowerLetter"/>
      <w:lvlText w:val="%8"/>
      <w:lvlJc w:val="left"/>
      <w:pPr>
        <w:ind w:left="5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00AE1A">
      <w:start w:val="1"/>
      <w:numFmt w:val="lowerRoman"/>
      <w:lvlText w:val="%9"/>
      <w:lvlJc w:val="left"/>
      <w:pPr>
        <w:ind w:left="6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B78485A"/>
    <w:multiLevelType w:val="hybridMultilevel"/>
    <w:tmpl w:val="F6C44A9E"/>
    <w:lvl w:ilvl="0" w:tplc="1C090001">
      <w:start w:val="1"/>
      <w:numFmt w:val="bullet"/>
      <w:lvlText w:val=""/>
      <w:lvlJc w:val="left"/>
      <w:pPr>
        <w:ind w:left="930" w:hanging="360"/>
      </w:pPr>
      <w:rPr>
        <w:rFonts w:ascii="Symbol" w:hAnsi="Symbol" w:hint="default"/>
      </w:rPr>
    </w:lvl>
    <w:lvl w:ilvl="1" w:tplc="1C090003" w:tentative="1">
      <w:start w:val="1"/>
      <w:numFmt w:val="bullet"/>
      <w:lvlText w:val="o"/>
      <w:lvlJc w:val="left"/>
      <w:pPr>
        <w:ind w:left="1650" w:hanging="360"/>
      </w:pPr>
      <w:rPr>
        <w:rFonts w:ascii="Courier New" w:hAnsi="Courier New" w:cs="Courier New" w:hint="default"/>
      </w:rPr>
    </w:lvl>
    <w:lvl w:ilvl="2" w:tplc="1C090005" w:tentative="1">
      <w:start w:val="1"/>
      <w:numFmt w:val="bullet"/>
      <w:lvlText w:val=""/>
      <w:lvlJc w:val="left"/>
      <w:pPr>
        <w:ind w:left="2370" w:hanging="360"/>
      </w:pPr>
      <w:rPr>
        <w:rFonts w:ascii="Wingdings" w:hAnsi="Wingdings" w:hint="default"/>
      </w:rPr>
    </w:lvl>
    <w:lvl w:ilvl="3" w:tplc="1C090001" w:tentative="1">
      <w:start w:val="1"/>
      <w:numFmt w:val="bullet"/>
      <w:lvlText w:val=""/>
      <w:lvlJc w:val="left"/>
      <w:pPr>
        <w:ind w:left="3090" w:hanging="360"/>
      </w:pPr>
      <w:rPr>
        <w:rFonts w:ascii="Symbol" w:hAnsi="Symbol" w:hint="default"/>
      </w:rPr>
    </w:lvl>
    <w:lvl w:ilvl="4" w:tplc="1C090003" w:tentative="1">
      <w:start w:val="1"/>
      <w:numFmt w:val="bullet"/>
      <w:lvlText w:val="o"/>
      <w:lvlJc w:val="left"/>
      <w:pPr>
        <w:ind w:left="3810" w:hanging="360"/>
      </w:pPr>
      <w:rPr>
        <w:rFonts w:ascii="Courier New" w:hAnsi="Courier New" w:cs="Courier New" w:hint="default"/>
      </w:rPr>
    </w:lvl>
    <w:lvl w:ilvl="5" w:tplc="1C090005" w:tentative="1">
      <w:start w:val="1"/>
      <w:numFmt w:val="bullet"/>
      <w:lvlText w:val=""/>
      <w:lvlJc w:val="left"/>
      <w:pPr>
        <w:ind w:left="4530" w:hanging="360"/>
      </w:pPr>
      <w:rPr>
        <w:rFonts w:ascii="Wingdings" w:hAnsi="Wingdings" w:hint="default"/>
      </w:rPr>
    </w:lvl>
    <w:lvl w:ilvl="6" w:tplc="1C090001" w:tentative="1">
      <w:start w:val="1"/>
      <w:numFmt w:val="bullet"/>
      <w:lvlText w:val=""/>
      <w:lvlJc w:val="left"/>
      <w:pPr>
        <w:ind w:left="5250" w:hanging="360"/>
      </w:pPr>
      <w:rPr>
        <w:rFonts w:ascii="Symbol" w:hAnsi="Symbol" w:hint="default"/>
      </w:rPr>
    </w:lvl>
    <w:lvl w:ilvl="7" w:tplc="1C090003" w:tentative="1">
      <w:start w:val="1"/>
      <w:numFmt w:val="bullet"/>
      <w:lvlText w:val="o"/>
      <w:lvlJc w:val="left"/>
      <w:pPr>
        <w:ind w:left="5970" w:hanging="360"/>
      </w:pPr>
      <w:rPr>
        <w:rFonts w:ascii="Courier New" w:hAnsi="Courier New" w:cs="Courier New" w:hint="default"/>
      </w:rPr>
    </w:lvl>
    <w:lvl w:ilvl="8" w:tplc="1C090005" w:tentative="1">
      <w:start w:val="1"/>
      <w:numFmt w:val="bullet"/>
      <w:lvlText w:val=""/>
      <w:lvlJc w:val="left"/>
      <w:pPr>
        <w:ind w:left="6690" w:hanging="360"/>
      </w:pPr>
      <w:rPr>
        <w:rFonts w:ascii="Wingdings" w:hAnsi="Wingdings" w:hint="default"/>
      </w:rPr>
    </w:lvl>
  </w:abstractNum>
  <w:abstractNum w:abstractNumId="21" w15:restartNumberingAfterBreak="0">
    <w:nsid w:val="2CE3360F"/>
    <w:multiLevelType w:val="hybridMultilevel"/>
    <w:tmpl w:val="3C42FBA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0CF3F30"/>
    <w:multiLevelType w:val="multilevel"/>
    <w:tmpl w:val="CFE05304"/>
    <w:lvl w:ilvl="0">
      <w:start w:val="2"/>
      <w:numFmt w:val="decimal"/>
      <w:lvlText w:val="%1."/>
      <w:lvlJc w:val="left"/>
      <w:pPr>
        <w:ind w:left="540" w:hanging="54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35C0FD9"/>
    <w:multiLevelType w:val="hybridMultilevel"/>
    <w:tmpl w:val="78001E3C"/>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4" w15:restartNumberingAfterBreak="0">
    <w:nsid w:val="354B3C0C"/>
    <w:multiLevelType w:val="hybridMultilevel"/>
    <w:tmpl w:val="C2361C4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3897364C"/>
    <w:multiLevelType w:val="hybridMultilevel"/>
    <w:tmpl w:val="6C78D308"/>
    <w:lvl w:ilvl="0" w:tplc="430EFC60">
      <w:start w:val="2"/>
      <w:numFmt w:val="bullet"/>
      <w:lvlText w:val="-"/>
      <w:lvlJc w:val="left"/>
      <w:pPr>
        <w:ind w:left="1506" w:hanging="360"/>
      </w:pPr>
      <w:rPr>
        <w:rFonts w:ascii="Arial" w:eastAsiaTheme="minorHAnsi" w:hAnsi="Arial" w:cs="Arial" w:hint="default"/>
      </w:rPr>
    </w:lvl>
    <w:lvl w:ilvl="1" w:tplc="1C090003" w:tentative="1">
      <w:start w:val="1"/>
      <w:numFmt w:val="bullet"/>
      <w:lvlText w:val="o"/>
      <w:lvlJc w:val="left"/>
      <w:pPr>
        <w:ind w:left="2226" w:hanging="360"/>
      </w:pPr>
      <w:rPr>
        <w:rFonts w:ascii="Courier New" w:hAnsi="Courier New" w:cs="Courier New" w:hint="default"/>
      </w:rPr>
    </w:lvl>
    <w:lvl w:ilvl="2" w:tplc="1C090005" w:tentative="1">
      <w:start w:val="1"/>
      <w:numFmt w:val="bullet"/>
      <w:lvlText w:val=""/>
      <w:lvlJc w:val="left"/>
      <w:pPr>
        <w:ind w:left="2946" w:hanging="360"/>
      </w:pPr>
      <w:rPr>
        <w:rFonts w:ascii="Wingdings" w:hAnsi="Wingdings" w:hint="default"/>
      </w:rPr>
    </w:lvl>
    <w:lvl w:ilvl="3" w:tplc="1C090001" w:tentative="1">
      <w:start w:val="1"/>
      <w:numFmt w:val="bullet"/>
      <w:lvlText w:val=""/>
      <w:lvlJc w:val="left"/>
      <w:pPr>
        <w:ind w:left="3666" w:hanging="360"/>
      </w:pPr>
      <w:rPr>
        <w:rFonts w:ascii="Symbol" w:hAnsi="Symbol" w:hint="default"/>
      </w:rPr>
    </w:lvl>
    <w:lvl w:ilvl="4" w:tplc="1C090003" w:tentative="1">
      <w:start w:val="1"/>
      <w:numFmt w:val="bullet"/>
      <w:lvlText w:val="o"/>
      <w:lvlJc w:val="left"/>
      <w:pPr>
        <w:ind w:left="4386" w:hanging="360"/>
      </w:pPr>
      <w:rPr>
        <w:rFonts w:ascii="Courier New" w:hAnsi="Courier New" w:cs="Courier New" w:hint="default"/>
      </w:rPr>
    </w:lvl>
    <w:lvl w:ilvl="5" w:tplc="1C090005" w:tentative="1">
      <w:start w:val="1"/>
      <w:numFmt w:val="bullet"/>
      <w:lvlText w:val=""/>
      <w:lvlJc w:val="left"/>
      <w:pPr>
        <w:ind w:left="5106" w:hanging="360"/>
      </w:pPr>
      <w:rPr>
        <w:rFonts w:ascii="Wingdings" w:hAnsi="Wingdings" w:hint="default"/>
      </w:rPr>
    </w:lvl>
    <w:lvl w:ilvl="6" w:tplc="1C090001" w:tentative="1">
      <w:start w:val="1"/>
      <w:numFmt w:val="bullet"/>
      <w:lvlText w:val=""/>
      <w:lvlJc w:val="left"/>
      <w:pPr>
        <w:ind w:left="5826" w:hanging="360"/>
      </w:pPr>
      <w:rPr>
        <w:rFonts w:ascii="Symbol" w:hAnsi="Symbol" w:hint="default"/>
      </w:rPr>
    </w:lvl>
    <w:lvl w:ilvl="7" w:tplc="1C090003" w:tentative="1">
      <w:start w:val="1"/>
      <w:numFmt w:val="bullet"/>
      <w:lvlText w:val="o"/>
      <w:lvlJc w:val="left"/>
      <w:pPr>
        <w:ind w:left="6546" w:hanging="360"/>
      </w:pPr>
      <w:rPr>
        <w:rFonts w:ascii="Courier New" w:hAnsi="Courier New" w:cs="Courier New" w:hint="default"/>
      </w:rPr>
    </w:lvl>
    <w:lvl w:ilvl="8" w:tplc="1C090005" w:tentative="1">
      <w:start w:val="1"/>
      <w:numFmt w:val="bullet"/>
      <w:lvlText w:val=""/>
      <w:lvlJc w:val="left"/>
      <w:pPr>
        <w:ind w:left="7266" w:hanging="360"/>
      </w:pPr>
      <w:rPr>
        <w:rFonts w:ascii="Wingdings" w:hAnsi="Wingdings" w:hint="default"/>
      </w:rPr>
    </w:lvl>
  </w:abstractNum>
  <w:abstractNum w:abstractNumId="26" w15:restartNumberingAfterBreak="0">
    <w:nsid w:val="3BAA2137"/>
    <w:multiLevelType w:val="hybridMultilevel"/>
    <w:tmpl w:val="53A8C382"/>
    <w:lvl w:ilvl="0" w:tplc="3ACC0BA0">
      <w:start w:val="1"/>
      <w:numFmt w:val="lowerLetter"/>
      <w:lvlText w:val="(%1)"/>
      <w:lvlJc w:val="left"/>
      <w:pPr>
        <w:ind w:left="998" w:hanging="360"/>
      </w:pPr>
      <w:rPr>
        <w:rFonts w:hint="default"/>
      </w:rPr>
    </w:lvl>
    <w:lvl w:ilvl="1" w:tplc="1C090019" w:tentative="1">
      <w:start w:val="1"/>
      <w:numFmt w:val="lowerLetter"/>
      <w:lvlText w:val="%2."/>
      <w:lvlJc w:val="left"/>
      <w:pPr>
        <w:ind w:left="1718" w:hanging="360"/>
      </w:pPr>
    </w:lvl>
    <w:lvl w:ilvl="2" w:tplc="1C09001B" w:tentative="1">
      <w:start w:val="1"/>
      <w:numFmt w:val="lowerRoman"/>
      <w:lvlText w:val="%3."/>
      <w:lvlJc w:val="right"/>
      <w:pPr>
        <w:ind w:left="2438" w:hanging="180"/>
      </w:pPr>
    </w:lvl>
    <w:lvl w:ilvl="3" w:tplc="1C09000F" w:tentative="1">
      <w:start w:val="1"/>
      <w:numFmt w:val="decimal"/>
      <w:lvlText w:val="%4."/>
      <w:lvlJc w:val="left"/>
      <w:pPr>
        <w:ind w:left="3158" w:hanging="360"/>
      </w:pPr>
    </w:lvl>
    <w:lvl w:ilvl="4" w:tplc="1C090019" w:tentative="1">
      <w:start w:val="1"/>
      <w:numFmt w:val="lowerLetter"/>
      <w:lvlText w:val="%5."/>
      <w:lvlJc w:val="left"/>
      <w:pPr>
        <w:ind w:left="3878" w:hanging="360"/>
      </w:pPr>
    </w:lvl>
    <w:lvl w:ilvl="5" w:tplc="1C09001B" w:tentative="1">
      <w:start w:val="1"/>
      <w:numFmt w:val="lowerRoman"/>
      <w:lvlText w:val="%6."/>
      <w:lvlJc w:val="right"/>
      <w:pPr>
        <w:ind w:left="4598" w:hanging="180"/>
      </w:pPr>
    </w:lvl>
    <w:lvl w:ilvl="6" w:tplc="1C09000F" w:tentative="1">
      <w:start w:val="1"/>
      <w:numFmt w:val="decimal"/>
      <w:lvlText w:val="%7."/>
      <w:lvlJc w:val="left"/>
      <w:pPr>
        <w:ind w:left="5318" w:hanging="360"/>
      </w:pPr>
    </w:lvl>
    <w:lvl w:ilvl="7" w:tplc="1C090019" w:tentative="1">
      <w:start w:val="1"/>
      <w:numFmt w:val="lowerLetter"/>
      <w:lvlText w:val="%8."/>
      <w:lvlJc w:val="left"/>
      <w:pPr>
        <w:ind w:left="6038" w:hanging="360"/>
      </w:pPr>
    </w:lvl>
    <w:lvl w:ilvl="8" w:tplc="1C09001B" w:tentative="1">
      <w:start w:val="1"/>
      <w:numFmt w:val="lowerRoman"/>
      <w:lvlText w:val="%9."/>
      <w:lvlJc w:val="right"/>
      <w:pPr>
        <w:ind w:left="6758" w:hanging="180"/>
      </w:pPr>
    </w:lvl>
  </w:abstractNum>
  <w:abstractNum w:abstractNumId="27" w15:restartNumberingAfterBreak="0">
    <w:nsid w:val="3DC020D4"/>
    <w:multiLevelType w:val="hybridMultilevel"/>
    <w:tmpl w:val="23D2AE5E"/>
    <w:lvl w:ilvl="0" w:tplc="74567B36">
      <w:start w:val="1"/>
      <w:numFmt w:val="lowerLetter"/>
      <w:lvlText w:val="(%1)"/>
      <w:lvlJc w:val="left"/>
      <w:pPr>
        <w:ind w:left="2203" w:hanging="360"/>
      </w:pPr>
      <w:rPr>
        <w:rFonts w:hint="default"/>
      </w:rPr>
    </w:lvl>
    <w:lvl w:ilvl="1" w:tplc="1C090019" w:tentative="1">
      <w:start w:val="1"/>
      <w:numFmt w:val="lowerLetter"/>
      <w:lvlText w:val="%2."/>
      <w:lvlJc w:val="left"/>
      <w:pPr>
        <w:ind w:left="2923" w:hanging="360"/>
      </w:pPr>
    </w:lvl>
    <w:lvl w:ilvl="2" w:tplc="1C09001B" w:tentative="1">
      <w:start w:val="1"/>
      <w:numFmt w:val="lowerRoman"/>
      <w:lvlText w:val="%3."/>
      <w:lvlJc w:val="right"/>
      <w:pPr>
        <w:ind w:left="3643" w:hanging="180"/>
      </w:pPr>
    </w:lvl>
    <w:lvl w:ilvl="3" w:tplc="1C09000F" w:tentative="1">
      <w:start w:val="1"/>
      <w:numFmt w:val="decimal"/>
      <w:lvlText w:val="%4."/>
      <w:lvlJc w:val="left"/>
      <w:pPr>
        <w:ind w:left="4363" w:hanging="360"/>
      </w:pPr>
    </w:lvl>
    <w:lvl w:ilvl="4" w:tplc="1C090019" w:tentative="1">
      <w:start w:val="1"/>
      <w:numFmt w:val="lowerLetter"/>
      <w:lvlText w:val="%5."/>
      <w:lvlJc w:val="left"/>
      <w:pPr>
        <w:ind w:left="5083" w:hanging="360"/>
      </w:pPr>
    </w:lvl>
    <w:lvl w:ilvl="5" w:tplc="1C09001B" w:tentative="1">
      <w:start w:val="1"/>
      <w:numFmt w:val="lowerRoman"/>
      <w:lvlText w:val="%6."/>
      <w:lvlJc w:val="right"/>
      <w:pPr>
        <w:ind w:left="5803" w:hanging="180"/>
      </w:pPr>
    </w:lvl>
    <w:lvl w:ilvl="6" w:tplc="1C09000F" w:tentative="1">
      <w:start w:val="1"/>
      <w:numFmt w:val="decimal"/>
      <w:lvlText w:val="%7."/>
      <w:lvlJc w:val="left"/>
      <w:pPr>
        <w:ind w:left="6523" w:hanging="360"/>
      </w:pPr>
    </w:lvl>
    <w:lvl w:ilvl="7" w:tplc="1C090019" w:tentative="1">
      <w:start w:val="1"/>
      <w:numFmt w:val="lowerLetter"/>
      <w:lvlText w:val="%8."/>
      <w:lvlJc w:val="left"/>
      <w:pPr>
        <w:ind w:left="7243" w:hanging="360"/>
      </w:pPr>
    </w:lvl>
    <w:lvl w:ilvl="8" w:tplc="1C09001B" w:tentative="1">
      <w:start w:val="1"/>
      <w:numFmt w:val="lowerRoman"/>
      <w:lvlText w:val="%9."/>
      <w:lvlJc w:val="right"/>
      <w:pPr>
        <w:ind w:left="7963" w:hanging="180"/>
      </w:pPr>
    </w:lvl>
  </w:abstractNum>
  <w:abstractNum w:abstractNumId="28" w15:restartNumberingAfterBreak="0">
    <w:nsid w:val="3F154A77"/>
    <w:multiLevelType w:val="multilevel"/>
    <w:tmpl w:val="FB4406E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9FDCC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DCD041D"/>
    <w:multiLevelType w:val="hybridMultilevel"/>
    <w:tmpl w:val="11A43822"/>
    <w:lvl w:ilvl="0" w:tplc="FFFFFFFF">
      <w:start w:val="1"/>
      <w:numFmt w:val="bullet"/>
      <w:lvlText w:val="•"/>
      <w:lvlJc w:val="left"/>
      <w:pPr>
        <w:ind w:left="2226" w:hanging="360"/>
      </w:pPr>
    </w:lvl>
    <w:lvl w:ilvl="1" w:tplc="1C090003" w:tentative="1">
      <w:start w:val="1"/>
      <w:numFmt w:val="bullet"/>
      <w:lvlText w:val="o"/>
      <w:lvlJc w:val="left"/>
      <w:pPr>
        <w:ind w:left="2946" w:hanging="360"/>
      </w:pPr>
      <w:rPr>
        <w:rFonts w:ascii="Courier New" w:hAnsi="Courier New" w:cs="Courier New" w:hint="default"/>
      </w:rPr>
    </w:lvl>
    <w:lvl w:ilvl="2" w:tplc="1C090005" w:tentative="1">
      <w:start w:val="1"/>
      <w:numFmt w:val="bullet"/>
      <w:lvlText w:val=""/>
      <w:lvlJc w:val="left"/>
      <w:pPr>
        <w:ind w:left="3666" w:hanging="360"/>
      </w:pPr>
      <w:rPr>
        <w:rFonts w:ascii="Wingdings" w:hAnsi="Wingdings" w:hint="default"/>
      </w:rPr>
    </w:lvl>
    <w:lvl w:ilvl="3" w:tplc="1C090001" w:tentative="1">
      <w:start w:val="1"/>
      <w:numFmt w:val="bullet"/>
      <w:lvlText w:val=""/>
      <w:lvlJc w:val="left"/>
      <w:pPr>
        <w:ind w:left="4386" w:hanging="360"/>
      </w:pPr>
      <w:rPr>
        <w:rFonts w:ascii="Symbol" w:hAnsi="Symbol" w:hint="default"/>
      </w:rPr>
    </w:lvl>
    <w:lvl w:ilvl="4" w:tplc="1C090003" w:tentative="1">
      <w:start w:val="1"/>
      <w:numFmt w:val="bullet"/>
      <w:lvlText w:val="o"/>
      <w:lvlJc w:val="left"/>
      <w:pPr>
        <w:ind w:left="5106" w:hanging="360"/>
      </w:pPr>
      <w:rPr>
        <w:rFonts w:ascii="Courier New" w:hAnsi="Courier New" w:cs="Courier New" w:hint="default"/>
      </w:rPr>
    </w:lvl>
    <w:lvl w:ilvl="5" w:tplc="1C090005" w:tentative="1">
      <w:start w:val="1"/>
      <w:numFmt w:val="bullet"/>
      <w:lvlText w:val=""/>
      <w:lvlJc w:val="left"/>
      <w:pPr>
        <w:ind w:left="5826" w:hanging="360"/>
      </w:pPr>
      <w:rPr>
        <w:rFonts w:ascii="Wingdings" w:hAnsi="Wingdings" w:hint="default"/>
      </w:rPr>
    </w:lvl>
    <w:lvl w:ilvl="6" w:tplc="1C090001" w:tentative="1">
      <w:start w:val="1"/>
      <w:numFmt w:val="bullet"/>
      <w:lvlText w:val=""/>
      <w:lvlJc w:val="left"/>
      <w:pPr>
        <w:ind w:left="6546" w:hanging="360"/>
      </w:pPr>
      <w:rPr>
        <w:rFonts w:ascii="Symbol" w:hAnsi="Symbol" w:hint="default"/>
      </w:rPr>
    </w:lvl>
    <w:lvl w:ilvl="7" w:tplc="1C090003" w:tentative="1">
      <w:start w:val="1"/>
      <w:numFmt w:val="bullet"/>
      <w:lvlText w:val="o"/>
      <w:lvlJc w:val="left"/>
      <w:pPr>
        <w:ind w:left="7266" w:hanging="360"/>
      </w:pPr>
      <w:rPr>
        <w:rFonts w:ascii="Courier New" w:hAnsi="Courier New" w:cs="Courier New" w:hint="default"/>
      </w:rPr>
    </w:lvl>
    <w:lvl w:ilvl="8" w:tplc="1C090005" w:tentative="1">
      <w:start w:val="1"/>
      <w:numFmt w:val="bullet"/>
      <w:lvlText w:val=""/>
      <w:lvlJc w:val="left"/>
      <w:pPr>
        <w:ind w:left="7986" w:hanging="360"/>
      </w:pPr>
      <w:rPr>
        <w:rFonts w:ascii="Wingdings" w:hAnsi="Wingdings" w:hint="default"/>
      </w:rPr>
    </w:lvl>
  </w:abstractNum>
  <w:abstractNum w:abstractNumId="31" w15:restartNumberingAfterBreak="0">
    <w:nsid w:val="4DE50171"/>
    <w:multiLevelType w:val="multilevel"/>
    <w:tmpl w:val="1F3248E0"/>
    <w:lvl w:ilvl="0">
      <w:start w:val="1"/>
      <w:numFmt w:val="decimal"/>
      <w:lvlText w:val="%1."/>
      <w:lvlJc w:val="left"/>
      <w:pPr>
        <w:ind w:left="1148" w:firstLine="0"/>
      </w:pPr>
      <w:rPr>
        <w:rFonts w:ascii="Calibri" w:eastAsia="Calibri" w:hAnsi="Calibri" w:cs="Calibri"/>
        <w:b/>
        <w:bCs w:val="0"/>
        <w:i w:val="0"/>
        <w:strike w:val="0"/>
        <w:dstrike w:val="0"/>
        <w:color w:val="000000"/>
        <w:sz w:val="22"/>
        <w:szCs w:val="22"/>
        <w:u w:val="none" w:color="000000"/>
        <w:effect w:val="none"/>
        <w:bdr w:val="none" w:sz="0" w:space="0" w:color="auto" w:frame="1"/>
        <w:vertAlign w:val="baseline"/>
      </w:rPr>
    </w:lvl>
    <w:lvl w:ilvl="1">
      <w:start w:val="1"/>
      <w:numFmt w:val="decimal"/>
      <w:lvlText w:val="%1.%2"/>
      <w:lvlJc w:val="left"/>
      <w:pPr>
        <w:ind w:left="1148" w:firstLine="0"/>
      </w:pPr>
      <w:rPr>
        <w:rFonts w:ascii="Arial" w:eastAsia="Calibri" w:hAnsi="Arial" w:cs="Arial" w:hint="default"/>
        <w:b/>
        <w:bCs/>
        <w:i w:val="0"/>
        <w:strike w:val="0"/>
        <w:dstrike w:val="0"/>
        <w:color w:val="000000"/>
        <w:sz w:val="12"/>
        <w:szCs w:val="12"/>
        <w:u w:val="none" w:color="000000"/>
        <w:effect w:val="none"/>
        <w:bdr w:val="none" w:sz="0" w:space="0" w:color="auto" w:frame="1"/>
        <w:vertAlign w:val="baseline"/>
      </w:rPr>
    </w:lvl>
    <w:lvl w:ilvl="2">
      <w:start w:val="1"/>
      <w:numFmt w:val="decimal"/>
      <w:lvlText w:val="%1.%2.%3"/>
      <w:lvlJc w:val="left"/>
      <w:pPr>
        <w:ind w:left="157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start w:val="1"/>
      <w:numFmt w:val="lowerLetter"/>
      <w:lvlText w:val="%4)"/>
      <w:lvlJc w:val="left"/>
      <w:pPr>
        <w:ind w:left="18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start w:val="1"/>
      <w:numFmt w:val="bullet"/>
      <w:lvlText w:val="-"/>
      <w:lvlJc w:val="left"/>
      <w:pPr>
        <w:ind w:left="22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start w:val="1"/>
      <w:numFmt w:val="bullet"/>
      <w:lvlText w:val="▪"/>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start w:val="1"/>
      <w:numFmt w:val="bullet"/>
      <w:lvlText w:val="•"/>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start w:val="1"/>
      <w:numFmt w:val="bullet"/>
      <w:lvlText w:val="o"/>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start w:val="1"/>
      <w:numFmt w:val="bullet"/>
      <w:lvlText w:val="▪"/>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2" w15:restartNumberingAfterBreak="0">
    <w:nsid w:val="4E2F00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1EB5918"/>
    <w:multiLevelType w:val="multilevel"/>
    <w:tmpl w:val="80DE2F8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6FE8C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C73727F"/>
    <w:multiLevelType w:val="multilevel"/>
    <w:tmpl w:val="80DE2F8E"/>
    <w:lvl w:ilvl="0">
      <w:start w:val="1"/>
      <w:numFmt w:val="decimal"/>
      <w:lvlText w:val="%1."/>
      <w:lvlJc w:val="left"/>
      <w:pPr>
        <w:ind w:left="782" w:hanging="360"/>
      </w:pPr>
      <w:rPr>
        <w:rFonts w:hint="default"/>
      </w:rPr>
    </w:lvl>
    <w:lvl w:ilvl="1">
      <w:start w:val="1"/>
      <w:numFmt w:val="decimal"/>
      <w:isLgl/>
      <w:lvlText w:val="%1.%2."/>
      <w:lvlJc w:val="left"/>
      <w:pPr>
        <w:ind w:left="1142" w:hanging="72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502" w:hanging="108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2222" w:hanging="1800"/>
      </w:pPr>
      <w:rPr>
        <w:rFonts w:hint="default"/>
      </w:rPr>
    </w:lvl>
    <w:lvl w:ilvl="8">
      <w:start w:val="1"/>
      <w:numFmt w:val="decimal"/>
      <w:isLgl/>
      <w:lvlText w:val="%1.%2.%3.%4.%5.%6.%7.%8.%9."/>
      <w:lvlJc w:val="left"/>
      <w:pPr>
        <w:ind w:left="2222" w:hanging="1800"/>
      </w:pPr>
      <w:rPr>
        <w:rFonts w:hint="default"/>
      </w:rPr>
    </w:lvl>
  </w:abstractNum>
  <w:abstractNum w:abstractNumId="36" w15:restartNumberingAfterBreak="0">
    <w:nsid w:val="5C8E18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1E25AEF"/>
    <w:multiLevelType w:val="hybridMultilevel"/>
    <w:tmpl w:val="67F81906"/>
    <w:lvl w:ilvl="0" w:tplc="484ACA6E">
      <w:start w:val="10"/>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21A4DE9"/>
    <w:multiLevelType w:val="multilevel"/>
    <w:tmpl w:val="3C7CE540"/>
    <w:lvl w:ilvl="0">
      <w:start w:val="3"/>
      <w:numFmt w:val="decimal"/>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3ABB4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AB0B3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D6C077D"/>
    <w:multiLevelType w:val="hybridMultilevel"/>
    <w:tmpl w:val="E4FE8EB0"/>
    <w:lvl w:ilvl="0" w:tplc="FFFFFFFF">
      <w:start w:val="1"/>
      <w:numFmt w:val="bullet"/>
      <w:lvlText w:val="•"/>
      <w:lvlJc w:val="left"/>
      <w:pPr>
        <w:ind w:left="1146" w:hanging="360"/>
      </w:p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2" w15:restartNumberingAfterBreak="0">
    <w:nsid w:val="6EB5AF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79019B1"/>
    <w:multiLevelType w:val="multilevel"/>
    <w:tmpl w:val="15C6B298"/>
    <w:lvl w:ilvl="0">
      <w:start w:val="34"/>
      <w:numFmt w:val="decimal"/>
      <w:lvlText w:val="%1"/>
      <w:lvlJc w:val="left"/>
      <w:pPr>
        <w:ind w:left="1508" w:hanging="360"/>
      </w:pPr>
      <w:rPr>
        <w:rFonts w:hint="default"/>
        <w:b w:val="0"/>
        <w:bCs w:val="0"/>
      </w:rPr>
    </w:lvl>
    <w:lvl w:ilvl="1">
      <w:start w:val="1"/>
      <w:numFmt w:val="decimal"/>
      <w:isLgl/>
      <w:lvlText w:val="%1.%2"/>
      <w:lvlJc w:val="left"/>
      <w:pPr>
        <w:ind w:left="1508" w:hanging="360"/>
      </w:pPr>
      <w:rPr>
        <w:rFonts w:hint="default"/>
        <w:b/>
        <w:bCs/>
      </w:rPr>
    </w:lvl>
    <w:lvl w:ilvl="2">
      <w:start w:val="1"/>
      <w:numFmt w:val="decimal"/>
      <w:isLgl/>
      <w:lvlText w:val="%1.%2.%3"/>
      <w:lvlJc w:val="left"/>
      <w:pPr>
        <w:ind w:left="1868" w:hanging="720"/>
      </w:pPr>
      <w:rPr>
        <w:rFonts w:hint="default"/>
      </w:rPr>
    </w:lvl>
    <w:lvl w:ilvl="3">
      <w:start w:val="1"/>
      <w:numFmt w:val="decimal"/>
      <w:isLgl/>
      <w:lvlText w:val="%1.%2.%3.%4"/>
      <w:lvlJc w:val="left"/>
      <w:pPr>
        <w:ind w:left="1868" w:hanging="720"/>
      </w:pPr>
      <w:rPr>
        <w:rFonts w:hint="default"/>
      </w:rPr>
    </w:lvl>
    <w:lvl w:ilvl="4">
      <w:start w:val="1"/>
      <w:numFmt w:val="decimal"/>
      <w:isLgl/>
      <w:lvlText w:val="%1.%2.%3.%4.%5"/>
      <w:lvlJc w:val="left"/>
      <w:pPr>
        <w:ind w:left="1868" w:hanging="720"/>
      </w:pPr>
      <w:rPr>
        <w:rFonts w:hint="default"/>
      </w:rPr>
    </w:lvl>
    <w:lvl w:ilvl="5">
      <w:start w:val="1"/>
      <w:numFmt w:val="decimal"/>
      <w:isLgl/>
      <w:lvlText w:val="%1.%2.%3.%4.%5.%6"/>
      <w:lvlJc w:val="left"/>
      <w:pPr>
        <w:ind w:left="2228" w:hanging="1080"/>
      </w:pPr>
      <w:rPr>
        <w:rFonts w:hint="default"/>
      </w:rPr>
    </w:lvl>
    <w:lvl w:ilvl="6">
      <w:start w:val="1"/>
      <w:numFmt w:val="decimal"/>
      <w:isLgl/>
      <w:lvlText w:val="%1.%2.%3.%4.%5.%6.%7"/>
      <w:lvlJc w:val="left"/>
      <w:pPr>
        <w:ind w:left="2228" w:hanging="1080"/>
      </w:pPr>
      <w:rPr>
        <w:rFonts w:hint="default"/>
      </w:rPr>
    </w:lvl>
    <w:lvl w:ilvl="7">
      <w:start w:val="1"/>
      <w:numFmt w:val="decimal"/>
      <w:isLgl/>
      <w:lvlText w:val="%1.%2.%3.%4.%5.%6.%7.%8"/>
      <w:lvlJc w:val="left"/>
      <w:pPr>
        <w:ind w:left="2588" w:hanging="1440"/>
      </w:pPr>
      <w:rPr>
        <w:rFonts w:hint="default"/>
      </w:rPr>
    </w:lvl>
    <w:lvl w:ilvl="8">
      <w:start w:val="1"/>
      <w:numFmt w:val="decimal"/>
      <w:isLgl/>
      <w:lvlText w:val="%1.%2.%3.%4.%5.%6.%7.%8.%9"/>
      <w:lvlJc w:val="left"/>
      <w:pPr>
        <w:ind w:left="2588" w:hanging="1440"/>
      </w:pPr>
      <w:rPr>
        <w:rFonts w:hint="default"/>
      </w:rPr>
    </w:lvl>
  </w:abstractNum>
  <w:abstractNum w:abstractNumId="44" w15:restartNumberingAfterBreak="0">
    <w:nsid w:val="77F82C32"/>
    <w:multiLevelType w:val="hybridMultilevel"/>
    <w:tmpl w:val="66FA1720"/>
    <w:lvl w:ilvl="0" w:tplc="84984156">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5" w15:restartNumberingAfterBreak="0">
    <w:nsid w:val="7B38780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D9B06F0"/>
    <w:multiLevelType w:val="multilevel"/>
    <w:tmpl w:val="8ECC91D4"/>
    <w:lvl w:ilvl="0">
      <w:start w:val="2"/>
      <w:numFmt w:val="decimal"/>
      <w:lvlText w:val="%1"/>
      <w:lvlJc w:val="left"/>
      <w:pPr>
        <w:ind w:left="1200" w:hanging="480"/>
      </w:pPr>
      <w:rPr>
        <w:rFonts w:hint="default"/>
        <w:b/>
        <w:sz w:val="20"/>
      </w:rPr>
    </w:lvl>
    <w:lvl w:ilvl="1">
      <w:start w:val="2"/>
      <w:numFmt w:val="decimal"/>
      <w:lvlText w:val="%1.%2"/>
      <w:lvlJc w:val="left"/>
      <w:pPr>
        <w:ind w:left="1560" w:hanging="480"/>
      </w:pPr>
      <w:rPr>
        <w:rFonts w:hint="default"/>
        <w:b/>
        <w:sz w:val="20"/>
      </w:rPr>
    </w:lvl>
    <w:lvl w:ilvl="2">
      <w:start w:val="1"/>
      <w:numFmt w:val="decimal"/>
      <w:lvlText w:val="%1.%2.%3"/>
      <w:lvlJc w:val="left"/>
      <w:pPr>
        <w:ind w:left="2160" w:hanging="720"/>
      </w:pPr>
      <w:rPr>
        <w:rFonts w:hint="default"/>
        <w:b/>
        <w:sz w:val="20"/>
      </w:rPr>
    </w:lvl>
    <w:lvl w:ilvl="3">
      <w:start w:val="1"/>
      <w:numFmt w:val="decimal"/>
      <w:lvlText w:val="%1.%2.%3.%4"/>
      <w:lvlJc w:val="left"/>
      <w:pPr>
        <w:ind w:left="2520" w:hanging="720"/>
      </w:pPr>
      <w:rPr>
        <w:rFonts w:hint="default"/>
        <w:b/>
        <w:sz w:val="20"/>
      </w:rPr>
    </w:lvl>
    <w:lvl w:ilvl="4">
      <w:start w:val="1"/>
      <w:numFmt w:val="decimal"/>
      <w:lvlText w:val="%1.%2.%3.%4.%5"/>
      <w:lvlJc w:val="left"/>
      <w:pPr>
        <w:ind w:left="3240" w:hanging="1080"/>
      </w:pPr>
      <w:rPr>
        <w:rFonts w:hint="default"/>
        <w:b/>
        <w:sz w:val="20"/>
      </w:rPr>
    </w:lvl>
    <w:lvl w:ilvl="5">
      <w:start w:val="1"/>
      <w:numFmt w:val="decimal"/>
      <w:lvlText w:val="%1.%2.%3.%4.%5.%6"/>
      <w:lvlJc w:val="left"/>
      <w:pPr>
        <w:ind w:left="3600" w:hanging="1080"/>
      </w:pPr>
      <w:rPr>
        <w:rFonts w:hint="default"/>
        <w:b/>
        <w:sz w:val="20"/>
      </w:rPr>
    </w:lvl>
    <w:lvl w:ilvl="6">
      <w:start w:val="1"/>
      <w:numFmt w:val="decimal"/>
      <w:lvlText w:val="%1.%2.%3.%4.%5.%6.%7"/>
      <w:lvlJc w:val="left"/>
      <w:pPr>
        <w:ind w:left="4320" w:hanging="1440"/>
      </w:pPr>
      <w:rPr>
        <w:rFonts w:hint="default"/>
        <w:b/>
        <w:sz w:val="20"/>
      </w:rPr>
    </w:lvl>
    <w:lvl w:ilvl="7">
      <w:start w:val="1"/>
      <w:numFmt w:val="decimal"/>
      <w:lvlText w:val="%1.%2.%3.%4.%5.%6.%7.%8"/>
      <w:lvlJc w:val="left"/>
      <w:pPr>
        <w:ind w:left="4680" w:hanging="1440"/>
      </w:pPr>
      <w:rPr>
        <w:rFonts w:hint="default"/>
        <w:b/>
        <w:sz w:val="20"/>
      </w:rPr>
    </w:lvl>
    <w:lvl w:ilvl="8">
      <w:start w:val="1"/>
      <w:numFmt w:val="decimal"/>
      <w:lvlText w:val="%1.%2.%3.%4.%5.%6.%7.%8.%9"/>
      <w:lvlJc w:val="left"/>
      <w:pPr>
        <w:ind w:left="5400" w:hanging="1800"/>
      </w:pPr>
      <w:rPr>
        <w:rFonts w:hint="default"/>
        <w:b/>
        <w:sz w:val="20"/>
      </w:rPr>
    </w:lvl>
  </w:abstractNum>
  <w:abstractNum w:abstractNumId="47" w15:restartNumberingAfterBreak="0">
    <w:nsid w:val="7E821C92"/>
    <w:multiLevelType w:val="multilevel"/>
    <w:tmpl w:val="8ECC91D4"/>
    <w:lvl w:ilvl="0">
      <w:start w:val="2"/>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2031491420">
    <w:abstractNumId w:val="28"/>
  </w:num>
  <w:num w:numId="2" w16cid:durableId="2095466997">
    <w:abstractNumId w:val="0"/>
  </w:num>
  <w:num w:numId="3" w16cid:durableId="1350330782">
    <w:abstractNumId w:val="45"/>
  </w:num>
  <w:num w:numId="4" w16cid:durableId="823357135">
    <w:abstractNumId w:val="11"/>
  </w:num>
  <w:num w:numId="5" w16cid:durableId="1010567447">
    <w:abstractNumId w:val="40"/>
  </w:num>
  <w:num w:numId="6" w16cid:durableId="1723208257">
    <w:abstractNumId w:val="16"/>
  </w:num>
  <w:num w:numId="7" w16cid:durableId="109906738">
    <w:abstractNumId w:val="7"/>
  </w:num>
  <w:num w:numId="8" w16cid:durableId="913127296">
    <w:abstractNumId w:val="17"/>
  </w:num>
  <w:num w:numId="9" w16cid:durableId="1827090916">
    <w:abstractNumId w:val="32"/>
  </w:num>
  <w:num w:numId="10" w16cid:durableId="1098791955">
    <w:abstractNumId w:val="9"/>
  </w:num>
  <w:num w:numId="11" w16cid:durableId="1890066226">
    <w:abstractNumId w:val="36"/>
  </w:num>
  <w:num w:numId="12" w16cid:durableId="1800298692">
    <w:abstractNumId w:val="1"/>
  </w:num>
  <w:num w:numId="13" w16cid:durableId="1348945872">
    <w:abstractNumId w:val="3"/>
  </w:num>
  <w:num w:numId="14" w16cid:durableId="833453519">
    <w:abstractNumId w:val="34"/>
  </w:num>
  <w:num w:numId="15" w16cid:durableId="1234780707">
    <w:abstractNumId w:val="2"/>
  </w:num>
  <w:num w:numId="16" w16cid:durableId="1762751630">
    <w:abstractNumId w:val="42"/>
  </w:num>
  <w:num w:numId="17" w16cid:durableId="800537271">
    <w:abstractNumId w:val="29"/>
  </w:num>
  <w:num w:numId="18" w16cid:durableId="732780946">
    <w:abstractNumId w:val="4"/>
  </w:num>
  <w:num w:numId="19" w16cid:durableId="1817185965">
    <w:abstractNumId w:val="39"/>
  </w:num>
  <w:num w:numId="20" w16cid:durableId="1075401178">
    <w:abstractNumId w:val="12"/>
  </w:num>
  <w:num w:numId="21" w16cid:durableId="1514220706">
    <w:abstractNumId w:val="8"/>
  </w:num>
  <w:num w:numId="22" w16cid:durableId="229968112">
    <w:abstractNumId w:val="46"/>
  </w:num>
  <w:num w:numId="23" w16cid:durableId="2117628681">
    <w:abstractNumId w:val="47"/>
  </w:num>
  <w:num w:numId="24" w16cid:durableId="743601906">
    <w:abstractNumId w:val="15"/>
  </w:num>
  <w:num w:numId="25" w16cid:durableId="943536169">
    <w:abstractNumId w:val="22"/>
  </w:num>
  <w:num w:numId="26" w16cid:durableId="794983013">
    <w:abstractNumId w:val="10"/>
  </w:num>
  <w:num w:numId="27" w16cid:durableId="2058121257">
    <w:abstractNumId w:val="20"/>
  </w:num>
  <w:num w:numId="28" w16cid:durableId="645932021">
    <w:abstractNumId w:val="23"/>
  </w:num>
  <w:num w:numId="29" w16cid:durableId="1233196357">
    <w:abstractNumId w:val="24"/>
  </w:num>
  <w:num w:numId="30" w16cid:durableId="610892908">
    <w:abstractNumId w:val="19"/>
  </w:num>
  <w:num w:numId="31" w16cid:durableId="1751347313">
    <w:abstractNumId w:val="35"/>
  </w:num>
  <w:num w:numId="32" w16cid:durableId="32510908">
    <w:abstractNumId w:val="38"/>
  </w:num>
  <w:num w:numId="33" w16cid:durableId="317197014">
    <w:abstractNumId w:val="44"/>
  </w:num>
  <w:num w:numId="34" w16cid:durableId="254367678">
    <w:abstractNumId w:val="33"/>
  </w:num>
  <w:num w:numId="35" w16cid:durableId="1334338580">
    <w:abstractNumId w:val="14"/>
  </w:num>
  <w:num w:numId="36" w16cid:durableId="1232890243">
    <w:abstractNumId w:val="26"/>
  </w:num>
  <w:num w:numId="37" w16cid:durableId="601303975">
    <w:abstractNumId w:val="31"/>
  </w:num>
  <w:num w:numId="38" w16cid:durableId="1716344038">
    <w:abstractNumId w:val="27"/>
  </w:num>
  <w:num w:numId="39" w16cid:durableId="1233812696">
    <w:abstractNumId w:val="43"/>
  </w:num>
  <w:num w:numId="40" w16cid:durableId="398017736">
    <w:abstractNumId w:val="5"/>
  </w:num>
  <w:num w:numId="41" w16cid:durableId="778374862">
    <w:abstractNumId w:val="25"/>
  </w:num>
  <w:num w:numId="42" w16cid:durableId="564755213">
    <w:abstractNumId w:val="6"/>
  </w:num>
  <w:num w:numId="43" w16cid:durableId="2036271599">
    <w:abstractNumId w:val="30"/>
  </w:num>
  <w:num w:numId="44" w16cid:durableId="1827435254">
    <w:abstractNumId w:val="37"/>
  </w:num>
  <w:num w:numId="45" w16cid:durableId="2087267478">
    <w:abstractNumId w:val="13"/>
  </w:num>
  <w:num w:numId="46" w16cid:durableId="308484983">
    <w:abstractNumId w:val="41"/>
  </w:num>
  <w:num w:numId="47" w16cid:durableId="1891964142">
    <w:abstractNumId w:val="18"/>
  </w:num>
  <w:num w:numId="48" w16cid:durableId="12727122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25"/>
    <w:rsid w:val="00002DB2"/>
    <w:rsid w:val="00002F0C"/>
    <w:rsid w:val="00003F49"/>
    <w:rsid w:val="00011C7F"/>
    <w:rsid w:val="00013643"/>
    <w:rsid w:val="000217F7"/>
    <w:rsid w:val="00021C46"/>
    <w:rsid w:val="00030219"/>
    <w:rsid w:val="00033E8D"/>
    <w:rsid w:val="00036710"/>
    <w:rsid w:val="0004644A"/>
    <w:rsid w:val="00051820"/>
    <w:rsid w:val="0005215C"/>
    <w:rsid w:val="00053F75"/>
    <w:rsid w:val="00055793"/>
    <w:rsid w:val="00056AFB"/>
    <w:rsid w:val="000808E3"/>
    <w:rsid w:val="0008428C"/>
    <w:rsid w:val="00091C05"/>
    <w:rsid w:val="00097B6D"/>
    <w:rsid w:val="000A3298"/>
    <w:rsid w:val="000A6B9F"/>
    <w:rsid w:val="000B39B0"/>
    <w:rsid w:val="000B4B00"/>
    <w:rsid w:val="000B4BE0"/>
    <w:rsid w:val="000C11BB"/>
    <w:rsid w:val="000D0166"/>
    <w:rsid w:val="000D236B"/>
    <w:rsid w:val="000D5B54"/>
    <w:rsid w:val="000D5BB6"/>
    <w:rsid w:val="000E7FF2"/>
    <w:rsid w:val="000F113C"/>
    <w:rsid w:val="000F2539"/>
    <w:rsid w:val="000F3A50"/>
    <w:rsid w:val="000F44E2"/>
    <w:rsid w:val="000F6FCD"/>
    <w:rsid w:val="000F76C0"/>
    <w:rsid w:val="00101678"/>
    <w:rsid w:val="001068FB"/>
    <w:rsid w:val="001077D5"/>
    <w:rsid w:val="00111122"/>
    <w:rsid w:val="00117911"/>
    <w:rsid w:val="0014085D"/>
    <w:rsid w:val="00142662"/>
    <w:rsid w:val="00151554"/>
    <w:rsid w:val="0015536C"/>
    <w:rsid w:val="00162928"/>
    <w:rsid w:val="001630DA"/>
    <w:rsid w:val="00164F7D"/>
    <w:rsid w:val="00172FEA"/>
    <w:rsid w:val="0018364E"/>
    <w:rsid w:val="001852B1"/>
    <w:rsid w:val="00197673"/>
    <w:rsid w:val="001B26FB"/>
    <w:rsid w:val="001B6A07"/>
    <w:rsid w:val="001B7EE9"/>
    <w:rsid w:val="001C0238"/>
    <w:rsid w:val="001C38D7"/>
    <w:rsid w:val="001C4150"/>
    <w:rsid w:val="001C7263"/>
    <w:rsid w:val="001D214C"/>
    <w:rsid w:val="001D5218"/>
    <w:rsid w:val="001D5AE7"/>
    <w:rsid w:val="002060A7"/>
    <w:rsid w:val="00213732"/>
    <w:rsid w:val="0021422F"/>
    <w:rsid w:val="002142E4"/>
    <w:rsid w:val="00215341"/>
    <w:rsid w:val="00215D89"/>
    <w:rsid w:val="0022292A"/>
    <w:rsid w:val="00223205"/>
    <w:rsid w:val="00225CE5"/>
    <w:rsid w:val="00226171"/>
    <w:rsid w:val="00237313"/>
    <w:rsid w:val="00242C76"/>
    <w:rsid w:val="00262038"/>
    <w:rsid w:val="00263E2B"/>
    <w:rsid w:val="00281BCE"/>
    <w:rsid w:val="00293FC2"/>
    <w:rsid w:val="00295BD7"/>
    <w:rsid w:val="002A58D6"/>
    <w:rsid w:val="002E3C2F"/>
    <w:rsid w:val="002E45E0"/>
    <w:rsid w:val="002E51FB"/>
    <w:rsid w:val="002F0416"/>
    <w:rsid w:val="002F34ED"/>
    <w:rsid w:val="002F3A3D"/>
    <w:rsid w:val="00301D71"/>
    <w:rsid w:val="00310753"/>
    <w:rsid w:val="0031622A"/>
    <w:rsid w:val="003273F1"/>
    <w:rsid w:val="00336839"/>
    <w:rsid w:val="00336F60"/>
    <w:rsid w:val="00337F5A"/>
    <w:rsid w:val="00340E9B"/>
    <w:rsid w:val="003413EF"/>
    <w:rsid w:val="00343968"/>
    <w:rsid w:val="00344373"/>
    <w:rsid w:val="003505C6"/>
    <w:rsid w:val="00351B8D"/>
    <w:rsid w:val="003600A9"/>
    <w:rsid w:val="003604F5"/>
    <w:rsid w:val="003605AC"/>
    <w:rsid w:val="00361CE6"/>
    <w:rsid w:val="003639FC"/>
    <w:rsid w:val="00364EB0"/>
    <w:rsid w:val="00383188"/>
    <w:rsid w:val="00390074"/>
    <w:rsid w:val="003916CA"/>
    <w:rsid w:val="0039589B"/>
    <w:rsid w:val="003A5626"/>
    <w:rsid w:val="003A5B8D"/>
    <w:rsid w:val="003C7178"/>
    <w:rsid w:val="003D2776"/>
    <w:rsid w:val="003D677B"/>
    <w:rsid w:val="003E6F1B"/>
    <w:rsid w:val="003F0BB1"/>
    <w:rsid w:val="003F2772"/>
    <w:rsid w:val="003F4EAB"/>
    <w:rsid w:val="0040377C"/>
    <w:rsid w:val="004114A5"/>
    <w:rsid w:val="0041151E"/>
    <w:rsid w:val="004221C1"/>
    <w:rsid w:val="004226E4"/>
    <w:rsid w:val="00435CE7"/>
    <w:rsid w:val="00437907"/>
    <w:rsid w:val="00440462"/>
    <w:rsid w:val="00446EC7"/>
    <w:rsid w:val="00450494"/>
    <w:rsid w:val="004505EB"/>
    <w:rsid w:val="004550C8"/>
    <w:rsid w:val="004566DB"/>
    <w:rsid w:val="0047375E"/>
    <w:rsid w:val="00480FA1"/>
    <w:rsid w:val="00481E0A"/>
    <w:rsid w:val="00482569"/>
    <w:rsid w:val="0048512E"/>
    <w:rsid w:val="00495F3B"/>
    <w:rsid w:val="004A0085"/>
    <w:rsid w:val="004A4068"/>
    <w:rsid w:val="004B1A87"/>
    <w:rsid w:val="004B2D4D"/>
    <w:rsid w:val="004C09C0"/>
    <w:rsid w:val="004D037D"/>
    <w:rsid w:val="004E191C"/>
    <w:rsid w:val="004E3953"/>
    <w:rsid w:val="004E43C0"/>
    <w:rsid w:val="004E5D83"/>
    <w:rsid w:val="004F2415"/>
    <w:rsid w:val="00501905"/>
    <w:rsid w:val="005033FA"/>
    <w:rsid w:val="00504198"/>
    <w:rsid w:val="00510A57"/>
    <w:rsid w:val="0051422D"/>
    <w:rsid w:val="00515138"/>
    <w:rsid w:val="005374F7"/>
    <w:rsid w:val="005407C3"/>
    <w:rsid w:val="005418C4"/>
    <w:rsid w:val="00542508"/>
    <w:rsid w:val="005520F1"/>
    <w:rsid w:val="0055418D"/>
    <w:rsid w:val="00566135"/>
    <w:rsid w:val="00566146"/>
    <w:rsid w:val="00572E43"/>
    <w:rsid w:val="00575472"/>
    <w:rsid w:val="005760A1"/>
    <w:rsid w:val="00582C15"/>
    <w:rsid w:val="00583CC4"/>
    <w:rsid w:val="00586D59"/>
    <w:rsid w:val="00590743"/>
    <w:rsid w:val="005A6AE0"/>
    <w:rsid w:val="005A79F6"/>
    <w:rsid w:val="005C0000"/>
    <w:rsid w:val="005E617F"/>
    <w:rsid w:val="005F4706"/>
    <w:rsid w:val="006316FF"/>
    <w:rsid w:val="00632896"/>
    <w:rsid w:val="00656741"/>
    <w:rsid w:val="00656A57"/>
    <w:rsid w:val="006606A2"/>
    <w:rsid w:val="006613ED"/>
    <w:rsid w:val="00661AF1"/>
    <w:rsid w:val="00667CEF"/>
    <w:rsid w:val="00675A67"/>
    <w:rsid w:val="006832E8"/>
    <w:rsid w:val="00684834"/>
    <w:rsid w:val="00693F52"/>
    <w:rsid w:val="006949CC"/>
    <w:rsid w:val="00695494"/>
    <w:rsid w:val="006974E3"/>
    <w:rsid w:val="006A13CE"/>
    <w:rsid w:val="006A1C6F"/>
    <w:rsid w:val="006C6695"/>
    <w:rsid w:val="006C6CDD"/>
    <w:rsid w:val="006C7E30"/>
    <w:rsid w:val="006D3000"/>
    <w:rsid w:val="006D5179"/>
    <w:rsid w:val="006E2105"/>
    <w:rsid w:val="006E4EBB"/>
    <w:rsid w:val="006F23AE"/>
    <w:rsid w:val="006F7BD6"/>
    <w:rsid w:val="00700C81"/>
    <w:rsid w:val="0071187E"/>
    <w:rsid w:val="007123F7"/>
    <w:rsid w:val="00715AC4"/>
    <w:rsid w:val="0072230D"/>
    <w:rsid w:val="00727BF5"/>
    <w:rsid w:val="00736422"/>
    <w:rsid w:val="00741677"/>
    <w:rsid w:val="007508D6"/>
    <w:rsid w:val="0075466B"/>
    <w:rsid w:val="00755A58"/>
    <w:rsid w:val="00756D36"/>
    <w:rsid w:val="00765D20"/>
    <w:rsid w:val="00775F78"/>
    <w:rsid w:val="00794E25"/>
    <w:rsid w:val="007A5792"/>
    <w:rsid w:val="007B4441"/>
    <w:rsid w:val="007C0C4F"/>
    <w:rsid w:val="007D12BF"/>
    <w:rsid w:val="007D2463"/>
    <w:rsid w:val="007E417B"/>
    <w:rsid w:val="008041B8"/>
    <w:rsid w:val="00804C09"/>
    <w:rsid w:val="00807B5A"/>
    <w:rsid w:val="0083214D"/>
    <w:rsid w:val="00840A57"/>
    <w:rsid w:val="008515C0"/>
    <w:rsid w:val="00852BCC"/>
    <w:rsid w:val="00860D64"/>
    <w:rsid w:val="00860FF9"/>
    <w:rsid w:val="008629E4"/>
    <w:rsid w:val="00882D1D"/>
    <w:rsid w:val="00891FDF"/>
    <w:rsid w:val="008A1A9B"/>
    <w:rsid w:val="008A57CC"/>
    <w:rsid w:val="008B084E"/>
    <w:rsid w:val="008B0FFB"/>
    <w:rsid w:val="008B65E3"/>
    <w:rsid w:val="008C4D9C"/>
    <w:rsid w:val="008C5DF9"/>
    <w:rsid w:val="008C7178"/>
    <w:rsid w:val="008D1732"/>
    <w:rsid w:val="008E42E3"/>
    <w:rsid w:val="008E43E3"/>
    <w:rsid w:val="008E73B6"/>
    <w:rsid w:val="008F07A4"/>
    <w:rsid w:val="008F4D10"/>
    <w:rsid w:val="00901B0B"/>
    <w:rsid w:val="0090208F"/>
    <w:rsid w:val="00916AF3"/>
    <w:rsid w:val="00920071"/>
    <w:rsid w:val="00925D3C"/>
    <w:rsid w:val="009302A7"/>
    <w:rsid w:val="00933FB7"/>
    <w:rsid w:val="009408CF"/>
    <w:rsid w:val="00945FC7"/>
    <w:rsid w:val="0095075B"/>
    <w:rsid w:val="00963113"/>
    <w:rsid w:val="00970A08"/>
    <w:rsid w:val="009A6F5E"/>
    <w:rsid w:val="009B2B37"/>
    <w:rsid w:val="009B6016"/>
    <w:rsid w:val="009C49EC"/>
    <w:rsid w:val="009C7CAA"/>
    <w:rsid w:val="009D483A"/>
    <w:rsid w:val="009D4E66"/>
    <w:rsid w:val="009E518B"/>
    <w:rsid w:val="009F3B05"/>
    <w:rsid w:val="00A057ED"/>
    <w:rsid w:val="00A10629"/>
    <w:rsid w:val="00A174E8"/>
    <w:rsid w:val="00A2075E"/>
    <w:rsid w:val="00A42274"/>
    <w:rsid w:val="00A43651"/>
    <w:rsid w:val="00A537F3"/>
    <w:rsid w:val="00A558BB"/>
    <w:rsid w:val="00A57DCF"/>
    <w:rsid w:val="00A64A58"/>
    <w:rsid w:val="00A65AA1"/>
    <w:rsid w:val="00A7105D"/>
    <w:rsid w:val="00A84449"/>
    <w:rsid w:val="00A86416"/>
    <w:rsid w:val="00A876BF"/>
    <w:rsid w:val="00A90024"/>
    <w:rsid w:val="00A96772"/>
    <w:rsid w:val="00AA0B7B"/>
    <w:rsid w:val="00AA662D"/>
    <w:rsid w:val="00AA7772"/>
    <w:rsid w:val="00AB7EFB"/>
    <w:rsid w:val="00AC69E3"/>
    <w:rsid w:val="00AC7E22"/>
    <w:rsid w:val="00AD1C22"/>
    <w:rsid w:val="00AD2517"/>
    <w:rsid w:val="00AD4319"/>
    <w:rsid w:val="00AE61F2"/>
    <w:rsid w:val="00AF05CC"/>
    <w:rsid w:val="00AF1257"/>
    <w:rsid w:val="00AF4976"/>
    <w:rsid w:val="00B238E2"/>
    <w:rsid w:val="00B62D29"/>
    <w:rsid w:val="00B6398F"/>
    <w:rsid w:val="00B73130"/>
    <w:rsid w:val="00B741A1"/>
    <w:rsid w:val="00B74890"/>
    <w:rsid w:val="00B7545A"/>
    <w:rsid w:val="00B87797"/>
    <w:rsid w:val="00BA5D0F"/>
    <w:rsid w:val="00BB4A17"/>
    <w:rsid w:val="00BC339F"/>
    <w:rsid w:val="00BC453E"/>
    <w:rsid w:val="00BC68AE"/>
    <w:rsid w:val="00BD0CF6"/>
    <w:rsid w:val="00BD66F2"/>
    <w:rsid w:val="00BE4E98"/>
    <w:rsid w:val="00BF7261"/>
    <w:rsid w:val="00C00E3B"/>
    <w:rsid w:val="00C11029"/>
    <w:rsid w:val="00C123C6"/>
    <w:rsid w:val="00C127EE"/>
    <w:rsid w:val="00C1508B"/>
    <w:rsid w:val="00C23926"/>
    <w:rsid w:val="00C24681"/>
    <w:rsid w:val="00C27667"/>
    <w:rsid w:val="00C47DD4"/>
    <w:rsid w:val="00C51DD1"/>
    <w:rsid w:val="00C63FBA"/>
    <w:rsid w:val="00C709E9"/>
    <w:rsid w:val="00C741D4"/>
    <w:rsid w:val="00C9535A"/>
    <w:rsid w:val="00CA4B36"/>
    <w:rsid w:val="00CB1511"/>
    <w:rsid w:val="00CB5829"/>
    <w:rsid w:val="00CB6E58"/>
    <w:rsid w:val="00CC55AC"/>
    <w:rsid w:val="00CC5E2F"/>
    <w:rsid w:val="00CC72D3"/>
    <w:rsid w:val="00CD0709"/>
    <w:rsid w:val="00CD1912"/>
    <w:rsid w:val="00CD3E6C"/>
    <w:rsid w:val="00CD481C"/>
    <w:rsid w:val="00CE4103"/>
    <w:rsid w:val="00CE6A0F"/>
    <w:rsid w:val="00CF0666"/>
    <w:rsid w:val="00CF5E30"/>
    <w:rsid w:val="00D01E85"/>
    <w:rsid w:val="00D04851"/>
    <w:rsid w:val="00D05CC2"/>
    <w:rsid w:val="00D11AC1"/>
    <w:rsid w:val="00D16DCE"/>
    <w:rsid w:val="00D264EC"/>
    <w:rsid w:val="00D27481"/>
    <w:rsid w:val="00D318B4"/>
    <w:rsid w:val="00D3482F"/>
    <w:rsid w:val="00D4350F"/>
    <w:rsid w:val="00D46BF8"/>
    <w:rsid w:val="00D5095C"/>
    <w:rsid w:val="00D51E1D"/>
    <w:rsid w:val="00D530F8"/>
    <w:rsid w:val="00D57B4E"/>
    <w:rsid w:val="00D61A79"/>
    <w:rsid w:val="00D70489"/>
    <w:rsid w:val="00D756EF"/>
    <w:rsid w:val="00D75B9D"/>
    <w:rsid w:val="00D909AA"/>
    <w:rsid w:val="00D933D6"/>
    <w:rsid w:val="00DA1038"/>
    <w:rsid w:val="00DA3991"/>
    <w:rsid w:val="00DA52AB"/>
    <w:rsid w:val="00DB2678"/>
    <w:rsid w:val="00DC2D12"/>
    <w:rsid w:val="00DC66AC"/>
    <w:rsid w:val="00DD259E"/>
    <w:rsid w:val="00DF3D60"/>
    <w:rsid w:val="00E02D4F"/>
    <w:rsid w:val="00E125B7"/>
    <w:rsid w:val="00E343EC"/>
    <w:rsid w:val="00E408E3"/>
    <w:rsid w:val="00E4468A"/>
    <w:rsid w:val="00E51978"/>
    <w:rsid w:val="00E52F25"/>
    <w:rsid w:val="00E548E7"/>
    <w:rsid w:val="00E54A2F"/>
    <w:rsid w:val="00E563B2"/>
    <w:rsid w:val="00E835D3"/>
    <w:rsid w:val="00E8477C"/>
    <w:rsid w:val="00E85410"/>
    <w:rsid w:val="00E9139E"/>
    <w:rsid w:val="00E92EBD"/>
    <w:rsid w:val="00E94786"/>
    <w:rsid w:val="00EB0A1A"/>
    <w:rsid w:val="00EB0E8E"/>
    <w:rsid w:val="00EB1155"/>
    <w:rsid w:val="00EB44D9"/>
    <w:rsid w:val="00EC15B1"/>
    <w:rsid w:val="00ED3019"/>
    <w:rsid w:val="00ED3B8C"/>
    <w:rsid w:val="00ED4C04"/>
    <w:rsid w:val="00EF3122"/>
    <w:rsid w:val="00EF345C"/>
    <w:rsid w:val="00EF41C4"/>
    <w:rsid w:val="00F00E34"/>
    <w:rsid w:val="00F05FDF"/>
    <w:rsid w:val="00F06A21"/>
    <w:rsid w:val="00F11F64"/>
    <w:rsid w:val="00F16A1F"/>
    <w:rsid w:val="00F20280"/>
    <w:rsid w:val="00F25D56"/>
    <w:rsid w:val="00F30159"/>
    <w:rsid w:val="00F337DB"/>
    <w:rsid w:val="00F342EC"/>
    <w:rsid w:val="00F42345"/>
    <w:rsid w:val="00F46EBC"/>
    <w:rsid w:val="00F54DCA"/>
    <w:rsid w:val="00F54F15"/>
    <w:rsid w:val="00F55825"/>
    <w:rsid w:val="00F5775E"/>
    <w:rsid w:val="00F60563"/>
    <w:rsid w:val="00F62125"/>
    <w:rsid w:val="00F636DD"/>
    <w:rsid w:val="00F7004B"/>
    <w:rsid w:val="00F77FA2"/>
    <w:rsid w:val="00FA28F9"/>
    <w:rsid w:val="00FA6B37"/>
    <w:rsid w:val="00FB53AD"/>
    <w:rsid w:val="00FC55C0"/>
    <w:rsid w:val="00FD21EB"/>
    <w:rsid w:val="00FD5C4C"/>
    <w:rsid w:val="00FD67EF"/>
    <w:rsid w:val="00FE44E0"/>
    <w:rsid w:val="00FF149E"/>
    <w:rsid w:val="00FF1D24"/>
    <w:rsid w:val="00FF61A8"/>
    <w:rsid w:val="00FF69B7"/>
    <w:rsid w:val="00FF6D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6B9DB"/>
  <w15:chartTrackingRefBased/>
  <w15:docId w15:val="{EA139820-590E-4BED-87E2-A3141108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1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21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21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21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21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2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1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21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21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21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21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2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125"/>
    <w:rPr>
      <w:rFonts w:eastAsiaTheme="majorEastAsia" w:cstheme="majorBidi"/>
      <w:color w:val="272727" w:themeColor="text1" w:themeTint="D8"/>
    </w:rPr>
  </w:style>
  <w:style w:type="paragraph" w:styleId="Title">
    <w:name w:val="Title"/>
    <w:basedOn w:val="Normal"/>
    <w:next w:val="Normal"/>
    <w:link w:val="TitleChar"/>
    <w:uiPriority w:val="10"/>
    <w:qFormat/>
    <w:rsid w:val="00F62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125"/>
    <w:pPr>
      <w:spacing w:before="160"/>
      <w:jc w:val="center"/>
    </w:pPr>
    <w:rPr>
      <w:i/>
      <w:iCs/>
      <w:color w:val="404040" w:themeColor="text1" w:themeTint="BF"/>
    </w:rPr>
  </w:style>
  <w:style w:type="character" w:customStyle="1" w:styleId="QuoteChar">
    <w:name w:val="Quote Char"/>
    <w:basedOn w:val="DefaultParagraphFont"/>
    <w:link w:val="Quote"/>
    <w:uiPriority w:val="29"/>
    <w:rsid w:val="00F62125"/>
    <w:rPr>
      <w:i/>
      <w:iCs/>
      <w:color w:val="404040" w:themeColor="text1" w:themeTint="BF"/>
    </w:rPr>
  </w:style>
  <w:style w:type="paragraph" w:styleId="ListParagraph">
    <w:name w:val="List Paragraph"/>
    <w:basedOn w:val="Normal"/>
    <w:uiPriority w:val="34"/>
    <w:qFormat/>
    <w:rsid w:val="00F62125"/>
    <w:pPr>
      <w:ind w:left="720"/>
      <w:contextualSpacing/>
    </w:pPr>
  </w:style>
  <w:style w:type="character" w:styleId="IntenseEmphasis">
    <w:name w:val="Intense Emphasis"/>
    <w:basedOn w:val="DefaultParagraphFont"/>
    <w:uiPriority w:val="21"/>
    <w:qFormat/>
    <w:rsid w:val="00F62125"/>
    <w:rPr>
      <w:i/>
      <w:iCs/>
      <w:color w:val="2F5496" w:themeColor="accent1" w:themeShade="BF"/>
    </w:rPr>
  </w:style>
  <w:style w:type="paragraph" w:styleId="IntenseQuote">
    <w:name w:val="Intense Quote"/>
    <w:basedOn w:val="Normal"/>
    <w:next w:val="Normal"/>
    <w:link w:val="IntenseQuoteChar"/>
    <w:uiPriority w:val="30"/>
    <w:qFormat/>
    <w:rsid w:val="00F62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2125"/>
    <w:rPr>
      <w:i/>
      <w:iCs/>
      <w:color w:val="2F5496" w:themeColor="accent1" w:themeShade="BF"/>
    </w:rPr>
  </w:style>
  <w:style w:type="character" w:styleId="IntenseReference">
    <w:name w:val="Intense Reference"/>
    <w:basedOn w:val="DefaultParagraphFont"/>
    <w:uiPriority w:val="32"/>
    <w:qFormat/>
    <w:rsid w:val="00F62125"/>
    <w:rPr>
      <w:b/>
      <w:bCs/>
      <w:smallCaps/>
      <w:color w:val="2F5496" w:themeColor="accent1" w:themeShade="BF"/>
      <w:spacing w:val="5"/>
    </w:rPr>
  </w:style>
  <w:style w:type="paragraph" w:styleId="Header">
    <w:name w:val="header"/>
    <w:basedOn w:val="Normal"/>
    <w:link w:val="HeaderChar"/>
    <w:uiPriority w:val="99"/>
    <w:unhideWhenUsed/>
    <w:rsid w:val="004504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494"/>
  </w:style>
  <w:style w:type="paragraph" w:styleId="Footer">
    <w:name w:val="footer"/>
    <w:basedOn w:val="Normal"/>
    <w:link w:val="FooterChar"/>
    <w:uiPriority w:val="99"/>
    <w:unhideWhenUsed/>
    <w:rsid w:val="004504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494"/>
  </w:style>
  <w:style w:type="paragraph" w:customStyle="1" w:styleId="Default">
    <w:name w:val="Default"/>
    <w:rsid w:val="00590743"/>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852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F7261"/>
    <w:pPr>
      <w:spacing w:after="0" w:line="240" w:lineRule="auto"/>
    </w:pPr>
    <w:rPr>
      <w:rFonts w:ascii="Aptos" w:eastAsia="Times New Roman" w:hAnsi="Aptos" w:cs="Times New Roman"/>
      <w:sz w:val="24"/>
      <w:szCs w:val="24"/>
      <w:lang w:eastAsia="en-ZA"/>
    </w:rPr>
    <w:tblPr>
      <w:tblCellMar>
        <w:top w:w="0" w:type="dxa"/>
        <w:left w:w="0" w:type="dxa"/>
        <w:bottom w:w="0" w:type="dxa"/>
        <w:right w:w="0" w:type="dxa"/>
      </w:tblCellMar>
    </w:tblPr>
  </w:style>
  <w:style w:type="table" w:customStyle="1" w:styleId="TableGrid1">
    <w:name w:val="TableGrid1"/>
    <w:rsid w:val="003605AC"/>
    <w:pPr>
      <w:spacing w:after="0" w:line="240" w:lineRule="auto"/>
    </w:pPr>
    <w:rPr>
      <w:rFonts w:eastAsia="Times New Roman"/>
      <w:sz w:val="24"/>
      <w:szCs w:val="24"/>
      <w:lang w:eastAsia="en-ZA"/>
    </w:rPr>
    <w:tblPr>
      <w:tblCellMar>
        <w:top w:w="0" w:type="dxa"/>
        <w:left w:w="0" w:type="dxa"/>
        <w:bottom w:w="0" w:type="dxa"/>
        <w:right w:w="0" w:type="dxa"/>
      </w:tblCellMar>
    </w:tblPr>
  </w:style>
  <w:style w:type="table" w:customStyle="1" w:styleId="TableGrid2">
    <w:name w:val="TableGrid2"/>
    <w:rsid w:val="003605AC"/>
    <w:pPr>
      <w:spacing w:after="0" w:line="240" w:lineRule="auto"/>
    </w:pPr>
    <w:rPr>
      <w:rFonts w:eastAsiaTheme="minorEastAsia"/>
      <w:sz w:val="24"/>
      <w:szCs w:val="24"/>
      <w:lang w:eastAsia="en-ZA"/>
    </w:rPr>
    <w:tblPr>
      <w:tblCellMar>
        <w:top w:w="0" w:type="dxa"/>
        <w:left w:w="0" w:type="dxa"/>
        <w:bottom w:w="0" w:type="dxa"/>
        <w:right w:w="0" w:type="dxa"/>
      </w:tblCellMar>
    </w:tblPr>
  </w:style>
  <w:style w:type="table" w:customStyle="1" w:styleId="TableGrid3">
    <w:name w:val="TableGrid3"/>
    <w:rsid w:val="003605AC"/>
    <w:pPr>
      <w:spacing w:after="0" w:line="240" w:lineRule="auto"/>
    </w:pPr>
    <w:rPr>
      <w:rFonts w:eastAsiaTheme="minorEastAsia"/>
      <w:sz w:val="24"/>
      <w:szCs w:val="24"/>
      <w:lang w:eastAsia="en-ZA"/>
    </w:rPr>
    <w:tblPr>
      <w:tblCellMar>
        <w:top w:w="0" w:type="dxa"/>
        <w:left w:w="0" w:type="dxa"/>
        <w:bottom w:w="0" w:type="dxa"/>
        <w:right w:w="0" w:type="dxa"/>
      </w:tblCellMar>
    </w:tblPr>
  </w:style>
  <w:style w:type="table" w:customStyle="1" w:styleId="TableGrid4">
    <w:name w:val="TableGrid4"/>
    <w:rsid w:val="001077D5"/>
    <w:pPr>
      <w:spacing w:after="0" w:line="240" w:lineRule="auto"/>
    </w:pPr>
    <w:rPr>
      <w:rFonts w:eastAsia="Times New Roman"/>
      <w:sz w:val="24"/>
      <w:szCs w:val="24"/>
      <w:lang w:eastAsia="en-ZA"/>
    </w:rPr>
    <w:tblPr>
      <w:tblCellMar>
        <w:top w:w="0" w:type="dxa"/>
        <w:left w:w="0" w:type="dxa"/>
        <w:bottom w:w="0" w:type="dxa"/>
        <w:right w:w="0" w:type="dxa"/>
      </w:tblCellMar>
    </w:tblPr>
  </w:style>
  <w:style w:type="table" w:customStyle="1" w:styleId="TableGrid5">
    <w:name w:val="TableGrid5"/>
    <w:rsid w:val="00891FDF"/>
    <w:pPr>
      <w:spacing w:after="0" w:line="240" w:lineRule="auto"/>
    </w:pPr>
    <w:rPr>
      <w:rFonts w:eastAsia="Times New Roman"/>
      <w:sz w:val="24"/>
      <w:szCs w:val="24"/>
      <w:lang w:eastAsia="en-ZA"/>
    </w:rPr>
    <w:tblPr>
      <w:tblCellMar>
        <w:top w:w="0" w:type="dxa"/>
        <w:left w:w="0" w:type="dxa"/>
        <w:bottom w:w="0" w:type="dxa"/>
        <w:right w:w="0" w:type="dxa"/>
      </w:tblCellMar>
    </w:tblPr>
  </w:style>
  <w:style w:type="table" w:customStyle="1" w:styleId="TableGrid6">
    <w:name w:val="TableGrid6"/>
    <w:rsid w:val="00695494"/>
    <w:pPr>
      <w:spacing w:after="0" w:line="240" w:lineRule="auto"/>
    </w:pPr>
    <w:rPr>
      <w:rFonts w:eastAsia="Times New Roman"/>
      <w:sz w:val="24"/>
      <w:szCs w:val="24"/>
      <w:lang w:eastAsia="en-ZA"/>
    </w:rPr>
    <w:tblPr>
      <w:tblCellMar>
        <w:top w:w="0" w:type="dxa"/>
        <w:left w:w="0" w:type="dxa"/>
        <w:bottom w:w="0" w:type="dxa"/>
        <w:right w:w="0" w:type="dxa"/>
      </w:tblCellMar>
    </w:tblPr>
  </w:style>
  <w:style w:type="character" w:styleId="Hyperlink">
    <w:name w:val="Hyperlink"/>
    <w:basedOn w:val="DefaultParagraphFont"/>
    <w:uiPriority w:val="99"/>
    <w:unhideWhenUsed/>
    <w:rsid w:val="00DF3D60"/>
    <w:rPr>
      <w:color w:val="0563C1" w:themeColor="hyperlink"/>
      <w:u w:val="single"/>
    </w:rPr>
  </w:style>
  <w:style w:type="character" w:styleId="UnresolvedMention">
    <w:name w:val="Unresolved Mention"/>
    <w:basedOn w:val="DefaultParagraphFont"/>
    <w:uiPriority w:val="99"/>
    <w:semiHidden/>
    <w:unhideWhenUsed/>
    <w:rsid w:val="00DF3D60"/>
    <w:rPr>
      <w:color w:val="605E5C"/>
      <w:shd w:val="clear" w:color="auto" w:fill="E1DFDD"/>
    </w:rPr>
  </w:style>
  <w:style w:type="character" w:styleId="CommentReference">
    <w:name w:val="annotation reference"/>
    <w:basedOn w:val="DefaultParagraphFont"/>
    <w:uiPriority w:val="99"/>
    <w:semiHidden/>
    <w:unhideWhenUsed/>
    <w:rsid w:val="00E343EC"/>
    <w:rPr>
      <w:sz w:val="16"/>
      <w:szCs w:val="16"/>
    </w:rPr>
  </w:style>
  <w:style w:type="paragraph" w:styleId="CommentText">
    <w:name w:val="annotation text"/>
    <w:basedOn w:val="Normal"/>
    <w:link w:val="CommentTextChar"/>
    <w:uiPriority w:val="99"/>
    <w:unhideWhenUsed/>
    <w:rsid w:val="00E343EC"/>
    <w:pPr>
      <w:spacing w:line="240" w:lineRule="auto"/>
    </w:pPr>
    <w:rPr>
      <w:sz w:val="20"/>
      <w:szCs w:val="20"/>
    </w:rPr>
  </w:style>
  <w:style w:type="character" w:customStyle="1" w:styleId="CommentTextChar">
    <w:name w:val="Comment Text Char"/>
    <w:basedOn w:val="DefaultParagraphFont"/>
    <w:link w:val="CommentText"/>
    <w:uiPriority w:val="99"/>
    <w:rsid w:val="00E343EC"/>
    <w:rPr>
      <w:sz w:val="20"/>
      <w:szCs w:val="20"/>
    </w:rPr>
  </w:style>
  <w:style w:type="paragraph" w:styleId="CommentSubject">
    <w:name w:val="annotation subject"/>
    <w:basedOn w:val="CommentText"/>
    <w:next w:val="CommentText"/>
    <w:link w:val="CommentSubjectChar"/>
    <w:uiPriority w:val="99"/>
    <w:semiHidden/>
    <w:unhideWhenUsed/>
    <w:rsid w:val="00E343EC"/>
    <w:rPr>
      <w:b/>
      <w:bCs/>
    </w:rPr>
  </w:style>
  <w:style w:type="character" w:customStyle="1" w:styleId="CommentSubjectChar">
    <w:name w:val="Comment Subject Char"/>
    <w:basedOn w:val="CommentTextChar"/>
    <w:link w:val="CommentSubject"/>
    <w:uiPriority w:val="99"/>
    <w:semiHidden/>
    <w:rsid w:val="00E343EC"/>
    <w:rPr>
      <w:b/>
      <w:bCs/>
      <w:sz w:val="20"/>
      <w:szCs w:val="20"/>
    </w:rPr>
  </w:style>
  <w:style w:type="character" w:styleId="PlaceholderText">
    <w:name w:val="Placeholder Text"/>
    <w:basedOn w:val="DefaultParagraphFont"/>
    <w:uiPriority w:val="99"/>
    <w:semiHidden/>
    <w:rsid w:val="000B4B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3215">
      <w:bodyDiv w:val="1"/>
      <w:marLeft w:val="0"/>
      <w:marRight w:val="0"/>
      <w:marTop w:val="0"/>
      <w:marBottom w:val="0"/>
      <w:divBdr>
        <w:top w:val="none" w:sz="0" w:space="0" w:color="auto"/>
        <w:left w:val="none" w:sz="0" w:space="0" w:color="auto"/>
        <w:bottom w:val="none" w:sz="0" w:space="0" w:color="auto"/>
        <w:right w:val="none" w:sz="0" w:space="0" w:color="auto"/>
      </w:divBdr>
    </w:div>
    <w:div w:id="443160193">
      <w:bodyDiv w:val="1"/>
      <w:marLeft w:val="0"/>
      <w:marRight w:val="0"/>
      <w:marTop w:val="0"/>
      <w:marBottom w:val="0"/>
      <w:divBdr>
        <w:top w:val="none" w:sz="0" w:space="0" w:color="auto"/>
        <w:left w:val="none" w:sz="0" w:space="0" w:color="auto"/>
        <w:bottom w:val="none" w:sz="0" w:space="0" w:color="auto"/>
        <w:right w:val="none" w:sz="0" w:space="0" w:color="auto"/>
      </w:divBdr>
    </w:div>
    <w:div w:id="1774857605">
      <w:bodyDiv w:val="1"/>
      <w:marLeft w:val="0"/>
      <w:marRight w:val="0"/>
      <w:marTop w:val="0"/>
      <w:marBottom w:val="0"/>
      <w:divBdr>
        <w:top w:val="none" w:sz="0" w:space="0" w:color="auto"/>
        <w:left w:val="none" w:sz="0" w:space="0" w:color="auto"/>
        <w:bottom w:val="none" w:sz="0" w:space="0" w:color="auto"/>
        <w:right w:val="none" w:sz="0" w:space="0" w:color="auto"/>
      </w:divBdr>
    </w:div>
    <w:div w:id="1783570519">
      <w:bodyDiv w:val="1"/>
      <w:marLeft w:val="0"/>
      <w:marRight w:val="0"/>
      <w:marTop w:val="0"/>
      <w:marBottom w:val="0"/>
      <w:divBdr>
        <w:top w:val="none" w:sz="0" w:space="0" w:color="auto"/>
        <w:left w:val="none" w:sz="0" w:space="0" w:color="auto"/>
        <w:bottom w:val="none" w:sz="0" w:space="0" w:color="auto"/>
        <w:right w:val="none" w:sz="0" w:space="0" w:color="auto"/>
      </w:divBdr>
    </w:div>
    <w:div w:id="1806924362">
      <w:bodyDiv w:val="1"/>
      <w:marLeft w:val="0"/>
      <w:marRight w:val="0"/>
      <w:marTop w:val="0"/>
      <w:marBottom w:val="0"/>
      <w:divBdr>
        <w:top w:val="none" w:sz="0" w:space="0" w:color="auto"/>
        <w:left w:val="none" w:sz="0" w:space="0" w:color="auto"/>
        <w:bottom w:val="none" w:sz="0" w:space="0" w:color="auto"/>
        <w:right w:val="none" w:sz="0" w:space="0" w:color="auto"/>
      </w:divBdr>
    </w:div>
    <w:div w:id="205311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wascm@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71B424CF22437EB675126AFA339830"/>
        <w:category>
          <w:name w:val="General"/>
          <w:gallery w:val="placeholder"/>
        </w:category>
        <w:types>
          <w:type w:val="bbPlcHdr"/>
        </w:types>
        <w:behaviors>
          <w:behavior w:val="content"/>
        </w:behaviors>
        <w:guid w:val="{5BB8DFD7-95A3-4B24-B0CC-493F6C2EEEC2}"/>
      </w:docPartPr>
      <w:docPartBody>
        <w:p w:rsidR="008E32ED" w:rsidRDefault="00791F87" w:rsidP="00791F87">
          <w:pPr>
            <w:pStyle w:val="6371B424CF22437EB675126AFA339830"/>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87"/>
    <w:rsid w:val="000C11BB"/>
    <w:rsid w:val="00111122"/>
    <w:rsid w:val="00237313"/>
    <w:rsid w:val="002C49DB"/>
    <w:rsid w:val="003639FC"/>
    <w:rsid w:val="004124FD"/>
    <w:rsid w:val="00434CCF"/>
    <w:rsid w:val="004616AB"/>
    <w:rsid w:val="0048512E"/>
    <w:rsid w:val="004E3DEF"/>
    <w:rsid w:val="0070087F"/>
    <w:rsid w:val="00791F87"/>
    <w:rsid w:val="007A440A"/>
    <w:rsid w:val="008E32ED"/>
    <w:rsid w:val="009A6F5E"/>
    <w:rsid w:val="00AA0B7B"/>
    <w:rsid w:val="00AD1C22"/>
    <w:rsid w:val="00B7397A"/>
    <w:rsid w:val="00BC68AE"/>
    <w:rsid w:val="00DC16FB"/>
    <w:rsid w:val="00ED4C04"/>
    <w:rsid w:val="00EF3197"/>
    <w:rsid w:val="00F87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71B424CF22437EB675126AFA339830">
    <w:name w:val="6371B424CF22437EB675126AFA339830"/>
    <w:rsid w:val="00791F87"/>
  </w:style>
  <w:style w:type="character" w:styleId="PlaceholderText">
    <w:name w:val="Placeholder Text"/>
    <w:basedOn w:val="DefaultParagraphFont"/>
    <w:uiPriority w:val="99"/>
    <w:semiHidden/>
    <w:rsid w:val="007A440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72A43-F87B-47FB-B846-46712A1B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7845</Words>
  <Characters>44721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@MAGWA ENTERPRISE SOC LTD 2025</dc:creator>
  <cp:keywords/>
  <dc:description/>
  <cp:lastModifiedBy>Yolani Feke</cp:lastModifiedBy>
  <cp:revision>2</cp:revision>
  <cp:lastPrinted>2025-07-23T10:38:00Z</cp:lastPrinted>
  <dcterms:created xsi:type="dcterms:W3CDTF">2025-08-22T05:59:00Z</dcterms:created>
  <dcterms:modified xsi:type="dcterms:W3CDTF">2025-08-22T05:59:00Z</dcterms:modified>
</cp:coreProperties>
</file>